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64"/>
        <w:tblW w:w="9932" w:type="dxa"/>
        <w:tblLayout w:type="fixed"/>
        <w:tblLook w:val="04A0" w:firstRow="1" w:lastRow="0" w:firstColumn="1" w:lastColumn="0" w:noHBand="0" w:noVBand="1"/>
      </w:tblPr>
      <w:tblGrid>
        <w:gridCol w:w="3652"/>
        <w:gridCol w:w="6280"/>
      </w:tblGrid>
      <w:tr w:rsidR="00DD5447" w:rsidRPr="00DD5447" w14:paraId="7C5A2EFA" w14:textId="77777777" w:rsidTr="00FA1EA8">
        <w:trPr>
          <w:trHeight w:val="1418"/>
        </w:trPr>
        <w:tc>
          <w:tcPr>
            <w:tcW w:w="3652" w:type="dxa"/>
          </w:tcPr>
          <w:p w14:paraId="04A196BB" w14:textId="77777777" w:rsidR="00C264F9" w:rsidRPr="00FA1EA8" w:rsidRDefault="00C264F9" w:rsidP="00FA1EA8">
            <w:pPr>
              <w:spacing w:before="120" w:after="120" w:line="240" w:lineRule="auto"/>
              <w:contextualSpacing/>
              <w:jc w:val="center"/>
              <w:rPr>
                <w:rFonts w:ascii="Times New Roman" w:hAnsi="Times New Roman"/>
                <w:b/>
                <w:color w:val="000000" w:themeColor="text1"/>
                <w:sz w:val="26"/>
                <w:szCs w:val="26"/>
              </w:rPr>
            </w:pPr>
            <w:r w:rsidRPr="00FA1EA8">
              <w:rPr>
                <w:rFonts w:ascii="Times New Roman" w:hAnsi="Times New Roman"/>
                <w:b/>
                <w:color w:val="000000" w:themeColor="text1"/>
                <w:sz w:val="26"/>
                <w:szCs w:val="26"/>
              </w:rPr>
              <w:t>ỦY BAN NHÂN DÂN</w:t>
            </w:r>
          </w:p>
          <w:p w14:paraId="46202EB8" w14:textId="11F128B6" w:rsidR="00C264F9" w:rsidRPr="00FA1EA8" w:rsidRDefault="00C264F9" w:rsidP="00FA1EA8">
            <w:pPr>
              <w:spacing w:before="120" w:after="120" w:line="240" w:lineRule="auto"/>
              <w:contextualSpacing/>
              <w:jc w:val="center"/>
              <w:rPr>
                <w:rFonts w:ascii="Times New Roman" w:hAnsi="Times New Roman"/>
                <w:b/>
                <w:color w:val="000000" w:themeColor="text1"/>
                <w:sz w:val="26"/>
                <w:szCs w:val="26"/>
              </w:rPr>
            </w:pPr>
            <w:r w:rsidRPr="00FA1EA8">
              <w:rPr>
                <w:rFonts w:ascii="Times New Roman" w:hAnsi="Times New Roman"/>
                <w:b/>
                <w:color w:val="000000" w:themeColor="text1"/>
                <w:sz w:val="26"/>
                <w:szCs w:val="26"/>
              </w:rPr>
              <w:t xml:space="preserve">THÀNH PHỐ </w:t>
            </w:r>
            <w:r w:rsidR="0098680A" w:rsidRPr="00FA1EA8">
              <w:rPr>
                <w:rFonts w:ascii="Times New Roman" w:hAnsi="Times New Roman"/>
                <w:b/>
                <w:color w:val="000000" w:themeColor="text1"/>
                <w:sz w:val="26"/>
                <w:szCs w:val="26"/>
              </w:rPr>
              <w:t>VŨNG TÀU</w:t>
            </w:r>
          </w:p>
          <w:p w14:paraId="5BAD17D1" w14:textId="526E4AC3" w:rsidR="00C264F9" w:rsidRPr="00DD5447" w:rsidRDefault="00CB5B3B" w:rsidP="00FA1EA8">
            <w:pPr>
              <w:spacing w:before="120" w:after="120" w:line="240" w:lineRule="auto"/>
              <w:contextualSpacing/>
              <w:jc w:val="center"/>
              <w:rPr>
                <w:rFonts w:ascii="Times New Roman" w:hAnsi="Times New Roman"/>
                <w:b/>
                <w:color w:val="000000" w:themeColor="text1"/>
                <w:sz w:val="28"/>
                <w:szCs w:val="28"/>
              </w:rPr>
            </w:pPr>
            <w:r w:rsidRPr="00DD5447">
              <w:rPr>
                <w:rFonts w:ascii="Times New Roman" w:hAnsi="Times New Roman"/>
                <w:noProof/>
                <w:color w:val="000000" w:themeColor="text1"/>
                <w:sz w:val="28"/>
                <w:szCs w:val="28"/>
              </w:rPr>
              <mc:AlternateContent>
                <mc:Choice Requires="wps">
                  <w:drawing>
                    <wp:anchor distT="0" distB="0" distL="114300" distR="114300" simplePos="0" relativeHeight="251656192" behindDoc="0" locked="0" layoutInCell="1" allowOverlap="1" wp14:anchorId="1C4CE2B9" wp14:editId="72E1906B">
                      <wp:simplePos x="0" y="0"/>
                      <wp:positionH relativeFrom="column">
                        <wp:posOffset>631190</wp:posOffset>
                      </wp:positionH>
                      <wp:positionV relativeFrom="paragraph">
                        <wp:posOffset>5715</wp:posOffset>
                      </wp:positionV>
                      <wp:extent cx="847725" cy="0"/>
                      <wp:effectExtent l="12065" t="5715" r="6985" b="133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45pt" to="116.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ADwIAACcEAAAOAAAAZHJzL2Uyb0RvYy54bWysU8GO2jAQvVfqP1i+QxIaW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"/>
                  </w:pict>
                </mc:Fallback>
              </mc:AlternateContent>
            </w:r>
          </w:p>
          <w:p w14:paraId="1A779800" w14:textId="679374CE" w:rsidR="00C264F9" w:rsidRPr="00FA1EA8" w:rsidRDefault="00C264F9" w:rsidP="00FA1EA8">
            <w:pPr>
              <w:spacing w:before="120" w:after="120" w:line="240" w:lineRule="auto"/>
              <w:contextualSpacing/>
              <w:jc w:val="center"/>
              <w:rPr>
                <w:rFonts w:ascii="Times New Roman" w:hAnsi="Times New Roman"/>
                <w:color w:val="000000" w:themeColor="text1"/>
                <w:sz w:val="26"/>
                <w:szCs w:val="26"/>
              </w:rPr>
            </w:pPr>
            <w:r w:rsidRPr="00FA1EA8">
              <w:rPr>
                <w:rFonts w:ascii="Times New Roman" w:hAnsi="Times New Roman"/>
                <w:color w:val="000000" w:themeColor="text1"/>
                <w:sz w:val="26"/>
                <w:szCs w:val="26"/>
              </w:rPr>
              <w:t>Số:            /KH-UBND</w:t>
            </w:r>
          </w:p>
        </w:tc>
        <w:tc>
          <w:tcPr>
            <w:tcW w:w="6280" w:type="dxa"/>
          </w:tcPr>
          <w:p w14:paraId="790F0120" w14:textId="77777777" w:rsidR="00C264F9" w:rsidRPr="00FA1EA8" w:rsidRDefault="00EB38E0" w:rsidP="00FA1EA8">
            <w:pPr>
              <w:pStyle w:val="Heading1"/>
              <w:spacing w:before="0" w:beforeAutospacing="0" w:after="0" w:afterAutospacing="0"/>
              <w:contextualSpacing/>
              <w:jc w:val="center"/>
              <w:rPr>
                <w:color w:val="000000" w:themeColor="text1"/>
                <w:sz w:val="26"/>
                <w:szCs w:val="26"/>
                <w:lang w:val="en-US" w:eastAsia="en-US"/>
              </w:rPr>
            </w:pPr>
            <w:r w:rsidRPr="00FA1EA8">
              <w:rPr>
                <w:color w:val="000000" w:themeColor="text1"/>
                <w:sz w:val="26"/>
                <w:szCs w:val="26"/>
                <w:lang w:val="en-US" w:eastAsia="en-US"/>
              </w:rPr>
              <w:t>CỘNG HÒA XÃ HỘI CHỦ NGHĨA VIỆT</w:t>
            </w:r>
            <w:r w:rsidR="00C264F9" w:rsidRPr="00FA1EA8">
              <w:rPr>
                <w:color w:val="000000" w:themeColor="text1"/>
                <w:sz w:val="26"/>
                <w:szCs w:val="26"/>
                <w:lang w:val="en-US" w:eastAsia="en-US"/>
              </w:rPr>
              <w:t>NAM</w:t>
            </w:r>
          </w:p>
          <w:p w14:paraId="4FAB339E" w14:textId="77777777" w:rsidR="00C264F9" w:rsidRPr="00FA1EA8" w:rsidRDefault="00C264F9" w:rsidP="00FA1EA8">
            <w:pPr>
              <w:spacing w:after="0" w:line="240" w:lineRule="auto"/>
              <w:contextualSpacing/>
              <w:jc w:val="center"/>
              <w:rPr>
                <w:rFonts w:ascii="Times New Roman" w:hAnsi="Times New Roman"/>
                <w:b/>
                <w:color w:val="000000" w:themeColor="text1"/>
                <w:sz w:val="26"/>
                <w:szCs w:val="26"/>
              </w:rPr>
            </w:pPr>
            <w:r w:rsidRPr="00FA1EA8">
              <w:rPr>
                <w:rFonts w:ascii="Times New Roman" w:hAnsi="Times New Roman"/>
                <w:b/>
                <w:color w:val="000000" w:themeColor="text1"/>
                <w:sz w:val="28"/>
                <w:szCs w:val="26"/>
              </w:rPr>
              <w:t>Độc lập - Tự do - Hạnh phúc</w:t>
            </w:r>
          </w:p>
          <w:p w14:paraId="75E80C23" w14:textId="5FAEFCE4" w:rsidR="00C264F9" w:rsidRPr="00DD5447" w:rsidRDefault="00CB5B3B" w:rsidP="00FA1EA8">
            <w:pPr>
              <w:pStyle w:val="Heading2"/>
              <w:spacing w:before="120" w:after="120" w:line="240" w:lineRule="auto"/>
              <w:contextualSpacing/>
              <w:jc w:val="center"/>
              <w:rPr>
                <w:rFonts w:ascii="Times New Roman" w:hAnsi="Times New Roman"/>
                <w:b w:val="0"/>
                <w:color w:val="000000" w:themeColor="text1"/>
                <w:lang w:val="en-US" w:eastAsia="en-US"/>
              </w:rPr>
            </w:pPr>
            <w:r w:rsidRPr="00DD5447">
              <w:rPr>
                <w:rFonts w:ascii="Times New Roman" w:hAnsi="Times New Roman"/>
                <w:b w:val="0"/>
                <w:noProof/>
                <w:color w:val="000000" w:themeColor="text1"/>
                <w:lang w:val="en-US" w:eastAsia="en-US"/>
              </w:rPr>
              <mc:AlternateContent>
                <mc:Choice Requires="wps">
                  <w:drawing>
                    <wp:anchor distT="0" distB="0" distL="114300" distR="114300" simplePos="0" relativeHeight="251658240" behindDoc="0" locked="0" layoutInCell="1" allowOverlap="1" wp14:anchorId="1385A8B2" wp14:editId="390079C6">
                      <wp:simplePos x="0" y="0"/>
                      <wp:positionH relativeFrom="column">
                        <wp:posOffset>839581</wp:posOffset>
                      </wp:positionH>
                      <wp:positionV relativeFrom="paragraph">
                        <wp:posOffset>16510</wp:posOffset>
                      </wp:positionV>
                      <wp:extent cx="2133600" cy="0"/>
                      <wp:effectExtent l="0" t="0" r="19050"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6.1pt;margin-top:1.3pt;width:16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"/>
                  </w:pict>
                </mc:Fallback>
              </mc:AlternateContent>
            </w:r>
          </w:p>
          <w:p w14:paraId="62268F74" w14:textId="10AD7BF8" w:rsidR="00C264F9" w:rsidRPr="00FA1EA8" w:rsidRDefault="008F0454" w:rsidP="00FA1EA8">
            <w:pPr>
              <w:pStyle w:val="Heading2"/>
              <w:spacing w:before="120" w:after="120" w:line="240" w:lineRule="auto"/>
              <w:contextualSpacing/>
              <w:rPr>
                <w:rFonts w:ascii="Times New Roman" w:hAnsi="Times New Roman"/>
                <w:b w:val="0"/>
                <w:color w:val="000000" w:themeColor="text1"/>
                <w:sz w:val="26"/>
                <w:szCs w:val="26"/>
                <w:lang w:val="en-US" w:eastAsia="en-US"/>
              </w:rPr>
            </w:pPr>
            <w:r w:rsidRPr="00DD5447">
              <w:rPr>
                <w:rFonts w:ascii="Times New Roman" w:hAnsi="Times New Roman"/>
                <w:b w:val="0"/>
                <w:color w:val="000000" w:themeColor="text1"/>
                <w:lang w:val="en-US" w:eastAsia="en-US"/>
              </w:rPr>
              <w:t xml:space="preserve">        </w:t>
            </w:r>
            <w:r w:rsidR="00FA1EA8">
              <w:rPr>
                <w:rFonts w:ascii="Times New Roman" w:hAnsi="Times New Roman"/>
                <w:b w:val="0"/>
                <w:color w:val="000000" w:themeColor="text1"/>
                <w:lang w:val="en-US" w:eastAsia="en-US"/>
              </w:rPr>
              <w:t xml:space="preserve">      </w:t>
            </w:r>
            <w:r w:rsidR="0098680A" w:rsidRPr="00FA1EA8">
              <w:rPr>
                <w:rFonts w:ascii="Times New Roman" w:hAnsi="Times New Roman"/>
                <w:b w:val="0"/>
                <w:color w:val="000000" w:themeColor="text1"/>
                <w:sz w:val="26"/>
                <w:szCs w:val="26"/>
                <w:lang w:val="en-US" w:eastAsia="en-US"/>
              </w:rPr>
              <w:t>Vũng Tàu</w:t>
            </w:r>
            <w:r w:rsidR="00C264F9" w:rsidRPr="00FA1EA8">
              <w:rPr>
                <w:rFonts w:ascii="Times New Roman" w:hAnsi="Times New Roman"/>
                <w:b w:val="0"/>
                <w:color w:val="000000" w:themeColor="text1"/>
                <w:sz w:val="26"/>
                <w:szCs w:val="26"/>
                <w:lang w:val="en-US" w:eastAsia="en-US"/>
              </w:rPr>
              <w:t xml:space="preserve">, ngày </w:t>
            </w:r>
            <w:r w:rsidR="003E64F1" w:rsidRPr="00FA1EA8">
              <w:rPr>
                <w:rFonts w:ascii="Times New Roman" w:hAnsi="Times New Roman"/>
                <w:b w:val="0"/>
                <w:color w:val="000000" w:themeColor="text1"/>
                <w:sz w:val="26"/>
                <w:szCs w:val="26"/>
                <w:lang w:val="en-US" w:eastAsia="en-US"/>
              </w:rPr>
              <w:t xml:space="preserve">  </w:t>
            </w:r>
            <w:r w:rsidR="00FA1EA8">
              <w:rPr>
                <w:rFonts w:ascii="Times New Roman" w:hAnsi="Times New Roman"/>
                <w:b w:val="0"/>
                <w:color w:val="000000" w:themeColor="text1"/>
                <w:sz w:val="26"/>
                <w:szCs w:val="26"/>
                <w:lang w:val="en-US" w:eastAsia="en-US"/>
              </w:rPr>
              <w:t xml:space="preserve">  </w:t>
            </w:r>
            <w:r w:rsidR="00C264F9" w:rsidRPr="00FA1EA8">
              <w:rPr>
                <w:rFonts w:ascii="Times New Roman" w:hAnsi="Times New Roman"/>
                <w:b w:val="0"/>
                <w:color w:val="000000" w:themeColor="text1"/>
                <w:sz w:val="26"/>
                <w:szCs w:val="26"/>
                <w:lang w:val="en-US" w:eastAsia="en-US"/>
              </w:rPr>
              <w:t xml:space="preserve"> </w:t>
            </w:r>
            <w:r w:rsidRPr="00FA1EA8">
              <w:rPr>
                <w:rFonts w:ascii="Times New Roman" w:hAnsi="Times New Roman"/>
                <w:b w:val="0"/>
                <w:color w:val="000000" w:themeColor="text1"/>
                <w:sz w:val="26"/>
                <w:szCs w:val="26"/>
                <w:lang w:val="en-US" w:eastAsia="en-US"/>
              </w:rPr>
              <w:t xml:space="preserve">  </w:t>
            </w:r>
            <w:r w:rsidR="00C264F9" w:rsidRPr="00FA1EA8">
              <w:rPr>
                <w:rFonts w:ascii="Times New Roman" w:hAnsi="Times New Roman"/>
                <w:b w:val="0"/>
                <w:color w:val="000000" w:themeColor="text1"/>
                <w:sz w:val="26"/>
                <w:szCs w:val="26"/>
                <w:lang w:val="en-US" w:eastAsia="en-US"/>
              </w:rPr>
              <w:t xml:space="preserve">tháng </w:t>
            </w:r>
            <w:r w:rsidR="0058546F" w:rsidRPr="00FA1EA8">
              <w:rPr>
                <w:rFonts w:ascii="Times New Roman" w:hAnsi="Times New Roman"/>
                <w:b w:val="0"/>
                <w:color w:val="000000" w:themeColor="text1"/>
                <w:sz w:val="26"/>
                <w:szCs w:val="26"/>
                <w:lang w:val="en-US" w:eastAsia="en-US"/>
              </w:rPr>
              <w:t xml:space="preserve">  </w:t>
            </w:r>
            <w:r w:rsidR="00FA1EA8">
              <w:rPr>
                <w:rFonts w:ascii="Times New Roman" w:hAnsi="Times New Roman"/>
                <w:b w:val="0"/>
                <w:color w:val="000000" w:themeColor="text1"/>
                <w:sz w:val="26"/>
                <w:szCs w:val="26"/>
                <w:lang w:val="en-US" w:eastAsia="en-US"/>
              </w:rPr>
              <w:t xml:space="preserve">  </w:t>
            </w:r>
            <w:r w:rsidRPr="00FA1EA8">
              <w:rPr>
                <w:rFonts w:ascii="Times New Roman" w:hAnsi="Times New Roman"/>
                <w:b w:val="0"/>
                <w:color w:val="000000" w:themeColor="text1"/>
                <w:sz w:val="26"/>
                <w:szCs w:val="26"/>
                <w:lang w:val="en-US" w:eastAsia="en-US"/>
              </w:rPr>
              <w:t xml:space="preserve">  </w:t>
            </w:r>
            <w:r w:rsidR="00C264F9" w:rsidRPr="00FA1EA8">
              <w:rPr>
                <w:rFonts w:ascii="Times New Roman" w:hAnsi="Times New Roman"/>
                <w:b w:val="0"/>
                <w:color w:val="000000" w:themeColor="text1"/>
                <w:sz w:val="26"/>
                <w:szCs w:val="26"/>
                <w:lang w:val="en-US" w:eastAsia="en-US"/>
              </w:rPr>
              <w:t xml:space="preserve"> năm </w:t>
            </w:r>
            <w:r w:rsidRPr="00FA1EA8">
              <w:rPr>
                <w:rFonts w:ascii="Times New Roman" w:hAnsi="Times New Roman"/>
                <w:b w:val="0"/>
                <w:color w:val="000000" w:themeColor="text1"/>
                <w:sz w:val="26"/>
                <w:szCs w:val="26"/>
                <w:lang w:val="en-US" w:eastAsia="en-US"/>
              </w:rPr>
              <w:t xml:space="preserve">  </w:t>
            </w:r>
            <w:r w:rsidR="00C264F9" w:rsidRPr="00FA1EA8">
              <w:rPr>
                <w:rFonts w:ascii="Times New Roman" w:hAnsi="Times New Roman"/>
                <w:b w:val="0"/>
                <w:color w:val="000000" w:themeColor="text1"/>
                <w:sz w:val="26"/>
                <w:szCs w:val="26"/>
                <w:lang w:val="en-US" w:eastAsia="en-US"/>
              </w:rPr>
              <w:t>20</w:t>
            </w:r>
            <w:r w:rsidR="00A52E63" w:rsidRPr="00FA1EA8">
              <w:rPr>
                <w:rFonts w:ascii="Times New Roman" w:hAnsi="Times New Roman"/>
                <w:b w:val="0"/>
                <w:color w:val="000000" w:themeColor="text1"/>
                <w:sz w:val="26"/>
                <w:szCs w:val="26"/>
                <w:lang w:val="en-US" w:eastAsia="en-US"/>
              </w:rPr>
              <w:t>2</w:t>
            </w:r>
            <w:r w:rsidR="00154868" w:rsidRPr="00FA1EA8">
              <w:rPr>
                <w:rFonts w:ascii="Times New Roman" w:hAnsi="Times New Roman"/>
                <w:b w:val="0"/>
                <w:color w:val="000000" w:themeColor="text1"/>
                <w:sz w:val="26"/>
                <w:szCs w:val="26"/>
                <w:lang w:val="en-US" w:eastAsia="en-US"/>
              </w:rPr>
              <w:t>1</w:t>
            </w:r>
          </w:p>
        </w:tc>
      </w:tr>
    </w:tbl>
    <w:p w14:paraId="1F59A1A7" w14:textId="77777777" w:rsidR="0092363B" w:rsidRPr="00DD5447" w:rsidRDefault="0092363B" w:rsidP="00DD5447">
      <w:pPr>
        <w:spacing w:before="120" w:after="120" w:line="240" w:lineRule="auto"/>
        <w:contextualSpacing/>
        <w:jc w:val="center"/>
        <w:rPr>
          <w:rFonts w:ascii="Times New Roman" w:hAnsi="Times New Roman"/>
          <w:b/>
          <w:color w:val="000000" w:themeColor="text1"/>
          <w:sz w:val="28"/>
          <w:szCs w:val="28"/>
        </w:rPr>
      </w:pPr>
    </w:p>
    <w:p w14:paraId="068A451D" w14:textId="77777777" w:rsidR="006F5693" w:rsidRPr="00DD5447" w:rsidRDefault="006F5693" w:rsidP="00DD5447">
      <w:pPr>
        <w:spacing w:before="120" w:after="120" w:line="240" w:lineRule="auto"/>
        <w:contextualSpacing/>
        <w:jc w:val="center"/>
        <w:rPr>
          <w:rFonts w:ascii="Times New Roman" w:hAnsi="Times New Roman"/>
          <w:b/>
          <w:color w:val="000000" w:themeColor="text1"/>
          <w:sz w:val="28"/>
          <w:szCs w:val="28"/>
        </w:rPr>
      </w:pPr>
    </w:p>
    <w:p w14:paraId="1BCF5164" w14:textId="77777777" w:rsidR="00FA1EA8" w:rsidRDefault="00FA1EA8" w:rsidP="00DD5447">
      <w:pPr>
        <w:spacing w:before="120" w:after="120" w:line="240" w:lineRule="auto"/>
        <w:contextualSpacing/>
        <w:jc w:val="center"/>
        <w:rPr>
          <w:rFonts w:ascii="Times New Roman" w:hAnsi="Times New Roman"/>
          <w:b/>
          <w:color w:val="000000" w:themeColor="text1"/>
          <w:sz w:val="28"/>
          <w:szCs w:val="28"/>
        </w:rPr>
      </w:pPr>
    </w:p>
    <w:p w14:paraId="0197BF1A" w14:textId="77777777" w:rsidR="00C264F9" w:rsidRPr="00DD5447" w:rsidRDefault="00C264F9" w:rsidP="00DD5447">
      <w:pPr>
        <w:spacing w:before="120" w:after="120" w:line="240" w:lineRule="auto"/>
        <w:contextualSpacing/>
        <w:jc w:val="center"/>
        <w:rPr>
          <w:rFonts w:ascii="Times New Roman" w:hAnsi="Times New Roman"/>
          <w:b/>
          <w:color w:val="000000" w:themeColor="text1"/>
          <w:sz w:val="28"/>
          <w:szCs w:val="28"/>
        </w:rPr>
      </w:pPr>
      <w:r w:rsidRPr="00DD5447">
        <w:rPr>
          <w:rFonts w:ascii="Times New Roman" w:hAnsi="Times New Roman"/>
          <w:b/>
          <w:color w:val="000000" w:themeColor="text1"/>
          <w:sz w:val="28"/>
          <w:szCs w:val="28"/>
        </w:rPr>
        <w:t>KẾ HOẠCH</w:t>
      </w:r>
    </w:p>
    <w:p w14:paraId="1C691DFE" w14:textId="77777777" w:rsidR="002C6E53" w:rsidRDefault="006625BC" w:rsidP="00DD5447">
      <w:pPr>
        <w:spacing w:before="120" w:after="120" w:line="240" w:lineRule="auto"/>
        <w:contextualSpacing/>
        <w:jc w:val="center"/>
        <w:rPr>
          <w:rFonts w:ascii="Times New Roman" w:eastAsia="Times New Roman" w:hAnsi="Times New Roman"/>
          <w:b/>
          <w:color w:val="000000" w:themeColor="text1"/>
          <w:sz w:val="28"/>
          <w:szCs w:val="28"/>
        </w:rPr>
      </w:pPr>
      <w:r w:rsidRPr="002C6E53">
        <w:rPr>
          <w:rFonts w:ascii="Times New Roman" w:eastAsia="Times New Roman" w:hAnsi="Times New Roman"/>
          <w:b/>
          <w:color w:val="000000" w:themeColor="text1"/>
          <w:sz w:val="28"/>
          <w:szCs w:val="28"/>
        </w:rPr>
        <w:t xml:space="preserve">Triển khai Chương trình hành động </w:t>
      </w:r>
      <w:r w:rsidR="002C6E53" w:rsidRPr="002C6E53">
        <w:rPr>
          <w:rFonts w:ascii="Times New Roman" w:eastAsia="Times New Roman" w:hAnsi="Times New Roman"/>
          <w:b/>
          <w:color w:val="000000" w:themeColor="text1"/>
          <w:sz w:val="28"/>
          <w:szCs w:val="28"/>
        </w:rPr>
        <w:t xml:space="preserve">của Ban thường vụ Thành ủy </w:t>
      </w:r>
    </w:p>
    <w:p w14:paraId="3B61FD71" w14:textId="07B05D2A" w:rsidR="002C6E53" w:rsidRDefault="002C6E53" w:rsidP="00DD5447">
      <w:pPr>
        <w:spacing w:before="120" w:after="120" w:line="240" w:lineRule="auto"/>
        <w:contextualSpacing/>
        <w:jc w:val="center"/>
        <w:rPr>
          <w:rFonts w:ascii="Times New Roman" w:hAnsi="Times New Roman"/>
          <w:b/>
          <w:color w:val="000000" w:themeColor="text1"/>
          <w:sz w:val="28"/>
          <w:szCs w:val="28"/>
        </w:rPr>
      </w:pPr>
      <w:r w:rsidRPr="002C6E53">
        <w:rPr>
          <w:rFonts w:ascii="Times New Roman" w:eastAsia="Times New Roman" w:hAnsi="Times New Roman"/>
          <w:b/>
          <w:color w:val="000000" w:themeColor="text1"/>
          <w:sz w:val="28"/>
          <w:szCs w:val="28"/>
        </w:rPr>
        <w:t xml:space="preserve">về triển khai thực hiện Nghị quyết 02-NQ/TU </w:t>
      </w:r>
      <w:r w:rsidRPr="002C6E53">
        <w:rPr>
          <w:rFonts w:ascii="Times New Roman" w:hAnsi="Times New Roman"/>
          <w:b/>
          <w:color w:val="000000" w:themeColor="text1"/>
          <w:sz w:val="28"/>
          <w:szCs w:val="28"/>
        </w:rPr>
        <w:t xml:space="preserve">ngày 28/5/2021 của </w:t>
      </w:r>
    </w:p>
    <w:p w14:paraId="30487A66" w14:textId="28A3700F" w:rsidR="0087425F" w:rsidRPr="002C6E53" w:rsidRDefault="002C6E53" w:rsidP="00DD5447">
      <w:pPr>
        <w:spacing w:before="120" w:after="120" w:line="240" w:lineRule="auto"/>
        <w:contextualSpacing/>
        <w:jc w:val="center"/>
        <w:rPr>
          <w:rFonts w:ascii="Times New Roman" w:eastAsia="Times New Roman" w:hAnsi="Times New Roman"/>
          <w:b/>
          <w:color w:val="000000" w:themeColor="text1"/>
          <w:sz w:val="28"/>
          <w:szCs w:val="28"/>
        </w:rPr>
      </w:pPr>
      <w:r w:rsidRPr="002C6E53">
        <w:rPr>
          <w:rFonts w:ascii="Times New Roman" w:hAnsi="Times New Roman"/>
          <w:b/>
          <w:color w:val="000000" w:themeColor="text1"/>
          <w:sz w:val="28"/>
          <w:szCs w:val="28"/>
        </w:rPr>
        <w:t>Ban Chấp hành Đảng bộ tỉnh</w:t>
      </w:r>
      <w:r w:rsidR="004611F8">
        <w:rPr>
          <w:rFonts w:ascii="Times New Roman" w:hAnsi="Times New Roman"/>
          <w:b/>
          <w:color w:val="000000" w:themeColor="text1"/>
          <w:sz w:val="28"/>
          <w:szCs w:val="28"/>
        </w:rPr>
        <w:t xml:space="preserve"> Bà Rịa – Vũng Tàu</w:t>
      </w:r>
    </w:p>
    <w:p w14:paraId="678C733E" w14:textId="669C4766" w:rsidR="005D34C9" w:rsidRPr="00DD5447" w:rsidRDefault="00CB5B3B" w:rsidP="00DD5447">
      <w:pPr>
        <w:spacing w:before="120" w:after="120" w:line="240" w:lineRule="auto"/>
        <w:contextualSpacing/>
        <w:jc w:val="center"/>
        <w:rPr>
          <w:rFonts w:ascii="Times New Roman" w:eastAsia="Times New Roman" w:hAnsi="Times New Roman"/>
          <w:b/>
          <w:color w:val="000000" w:themeColor="text1"/>
          <w:sz w:val="28"/>
          <w:szCs w:val="28"/>
        </w:rPr>
      </w:pPr>
      <w:r w:rsidRPr="00DD5447">
        <w:rPr>
          <w:rFonts w:ascii="Times New Roman" w:hAnsi="Times New Roman"/>
          <w:b/>
          <w:noProof/>
          <w:color w:val="000000" w:themeColor="text1"/>
          <w:sz w:val="28"/>
          <w:szCs w:val="28"/>
        </w:rPr>
        <mc:AlternateContent>
          <mc:Choice Requires="wps">
            <w:drawing>
              <wp:anchor distT="0" distB="0" distL="114300" distR="114300" simplePos="0" relativeHeight="251657216" behindDoc="0" locked="0" layoutInCell="1" allowOverlap="1" wp14:anchorId="09A57149" wp14:editId="4D1D57C1">
                <wp:simplePos x="0" y="0"/>
                <wp:positionH relativeFrom="column">
                  <wp:posOffset>2088515</wp:posOffset>
                </wp:positionH>
                <wp:positionV relativeFrom="paragraph">
                  <wp:posOffset>22777</wp:posOffset>
                </wp:positionV>
                <wp:extent cx="1746250" cy="0"/>
                <wp:effectExtent l="0" t="0" r="2540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45pt,1.8pt" to="301.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x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GZP+Wwy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"/>
            </w:pict>
          </mc:Fallback>
        </mc:AlternateContent>
      </w:r>
      <w:r w:rsidR="00167FB6" w:rsidRPr="00DD5447">
        <w:rPr>
          <w:rFonts w:ascii="Times New Roman" w:eastAsia="Times New Roman" w:hAnsi="Times New Roman"/>
          <w:b/>
          <w:color w:val="000000" w:themeColor="text1"/>
          <w:sz w:val="28"/>
          <w:szCs w:val="28"/>
        </w:rPr>
        <w:t xml:space="preserve"> </w:t>
      </w:r>
    </w:p>
    <w:p w14:paraId="122E09B6" w14:textId="77777777" w:rsidR="001C12AF" w:rsidRPr="00DD5447" w:rsidRDefault="008A59C3" w:rsidP="00E42D87">
      <w:pPr>
        <w:spacing w:before="80" w:after="80" w:line="240" w:lineRule="auto"/>
        <w:ind w:firstLine="567"/>
        <w:contextualSpacing/>
        <w:jc w:val="both"/>
        <w:rPr>
          <w:rFonts w:ascii="Times New Roman" w:hAnsi="Times New Roman"/>
          <w:b/>
          <w:color w:val="000000" w:themeColor="text1"/>
          <w:sz w:val="28"/>
          <w:szCs w:val="28"/>
        </w:rPr>
      </w:pPr>
      <w:r w:rsidRPr="00DD5447">
        <w:rPr>
          <w:rFonts w:ascii="Times New Roman" w:hAnsi="Times New Roman"/>
          <w:b/>
          <w:color w:val="000000" w:themeColor="text1"/>
          <w:sz w:val="28"/>
          <w:szCs w:val="28"/>
        </w:rPr>
        <w:t>I.</w:t>
      </w:r>
      <w:r w:rsidR="001C12AF" w:rsidRPr="00DD5447">
        <w:rPr>
          <w:rFonts w:ascii="Times New Roman" w:hAnsi="Times New Roman"/>
          <w:b/>
          <w:color w:val="000000" w:themeColor="text1"/>
          <w:sz w:val="28"/>
          <w:szCs w:val="28"/>
        </w:rPr>
        <w:t xml:space="preserve"> </w:t>
      </w:r>
      <w:r w:rsidR="00F70858" w:rsidRPr="00DD5447">
        <w:rPr>
          <w:rFonts w:ascii="Times New Roman" w:hAnsi="Times New Roman"/>
          <w:b/>
          <w:color w:val="000000" w:themeColor="text1"/>
          <w:sz w:val="28"/>
          <w:szCs w:val="28"/>
        </w:rPr>
        <w:t xml:space="preserve">Căn cứ </w:t>
      </w:r>
      <w:r w:rsidR="003E64F1" w:rsidRPr="00DD5447">
        <w:rPr>
          <w:rFonts w:ascii="Times New Roman" w:hAnsi="Times New Roman"/>
          <w:b/>
          <w:color w:val="000000" w:themeColor="text1"/>
          <w:sz w:val="28"/>
          <w:szCs w:val="28"/>
        </w:rPr>
        <w:t>xây dựng</w:t>
      </w:r>
      <w:r w:rsidR="00F70858" w:rsidRPr="00DD5447">
        <w:rPr>
          <w:rFonts w:ascii="Times New Roman" w:hAnsi="Times New Roman"/>
          <w:b/>
          <w:color w:val="000000" w:themeColor="text1"/>
          <w:sz w:val="28"/>
          <w:szCs w:val="28"/>
        </w:rPr>
        <w:t xml:space="preserve"> kế hoạch</w:t>
      </w:r>
    </w:p>
    <w:p w14:paraId="40189911" w14:textId="77777777" w:rsidR="00DE68AB" w:rsidRPr="00DD5447" w:rsidRDefault="00DE68AB" w:rsidP="00E42D87">
      <w:pPr>
        <w:pStyle w:val="BodyText"/>
        <w:spacing w:before="80" w:after="80" w:line="240" w:lineRule="auto"/>
        <w:ind w:firstLine="567"/>
        <w:contextualSpacing/>
        <w:jc w:val="both"/>
        <w:rPr>
          <w:rFonts w:ascii="Times New Roman" w:hAnsi="Times New Roman"/>
          <w:i/>
          <w:color w:val="000000" w:themeColor="text1"/>
          <w:sz w:val="28"/>
          <w:szCs w:val="28"/>
        </w:rPr>
      </w:pPr>
      <w:r w:rsidRPr="00DD5447">
        <w:rPr>
          <w:rFonts w:ascii="Times New Roman" w:hAnsi="Times New Roman"/>
          <w:i/>
          <w:color w:val="000000" w:themeColor="text1"/>
          <w:sz w:val="28"/>
          <w:szCs w:val="28"/>
        </w:rPr>
        <w:t>Nghị quyết số 17/NQ-CP ngày 07/3/2019 của Chính phủ về một số nhiệm vụ, giải pháp trọng tâm phát triển Chính phủ điện tử giai đoạn 2019-2020, định hướng đến 2025;</w:t>
      </w:r>
    </w:p>
    <w:p w14:paraId="0AB4FF37" w14:textId="77777777" w:rsidR="00AF69EE" w:rsidRPr="00DD5447" w:rsidRDefault="00AF69EE" w:rsidP="00E42D87">
      <w:pPr>
        <w:pStyle w:val="BodyText"/>
        <w:spacing w:before="80" w:after="80" w:line="240" w:lineRule="auto"/>
        <w:ind w:firstLine="567"/>
        <w:contextualSpacing/>
        <w:jc w:val="both"/>
        <w:rPr>
          <w:rFonts w:ascii="Times New Roman" w:hAnsi="Times New Roman"/>
          <w:i/>
          <w:color w:val="000000" w:themeColor="text1"/>
          <w:sz w:val="28"/>
          <w:szCs w:val="28"/>
        </w:rPr>
      </w:pPr>
      <w:r w:rsidRPr="00DD5447">
        <w:rPr>
          <w:rFonts w:ascii="Times New Roman" w:hAnsi="Times New Roman"/>
          <w:i/>
          <w:color w:val="000000" w:themeColor="text1"/>
          <w:sz w:val="28"/>
          <w:szCs w:val="28"/>
        </w:rPr>
        <w:t>Quyết định số 274/QĐ-TTg ngày 12/3/2019 của Thủ tướng Chính phủ phê duyệt Đ</w:t>
      </w:r>
      <w:r w:rsidRPr="00DD5447">
        <w:rPr>
          <w:rFonts w:ascii="Times New Roman" w:hAnsi="Times New Roman"/>
          <w:i/>
          <w:color w:val="000000" w:themeColor="text1"/>
          <w:sz w:val="28"/>
          <w:szCs w:val="28"/>
          <w:lang w:val="en-US"/>
        </w:rPr>
        <w:t>ề</w:t>
      </w:r>
      <w:r w:rsidRPr="00DD5447">
        <w:rPr>
          <w:rFonts w:ascii="Times New Roman" w:hAnsi="Times New Roman"/>
          <w:i/>
          <w:color w:val="000000" w:themeColor="text1"/>
          <w:sz w:val="28"/>
          <w:szCs w:val="28"/>
        </w:rPr>
        <w:t xml:space="preserve"> án cổng dịch vụ công quốc gia;</w:t>
      </w:r>
    </w:p>
    <w:p w14:paraId="5CAF92E2" w14:textId="77777777" w:rsidR="00DE68AB" w:rsidRPr="00DD5447" w:rsidRDefault="00DE68AB" w:rsidP="00E42D87">
      <w:pPr>
        <w:pStyle w:val="BodyText"/>
        <w:spacing w:before="80" w:after="80" w:line="240" w:lineRule="auto"/>
        <w:ind w:firstLine="567"/>
        <w:contextualSpacing/>
        <w:jc w:val="both"/>
        <w:rPr>
          <w:rFonts w:ascii="Times New Roman" w:hAnsi="Times New Roman"/>
          <w:i/>
          <w:color w:val="000000" w:themeColor="text1"/>
          <w:sz w:val="28"/>
          <w:szCs w:val="28"/>
        </w:rPr>
      </w:pPr>
      <w:r w:rsidRPr="00DD5447">
        <w:rPr>
          <w:rFonts w:ascii="Times New Roman" w:hAnsi="Times New Roman"/>
          <w:i/>
          <w:color w:val="000000" w:themeColor="text1"/>
          <w:sz w:val="28"/>
          <w:szCs w:val="28"/>
        </w:rPr>
        <w:t xml:space="preserve">Quyết định số </w:t>
      </w:r>
      <w:r w:rsidR="003E64F1" w:rsidRPr="00DD5447">
        <w:rPr>
          <w:rFonts w:ascii="Times New Roman" w:hAnsi="Times New Roman"/>
          <w:i/>
          <w:color w:val="000000" w:themeColor="text1"/>
          <w:sz w:val="28"/>
          <w:szCs w:val="28"/>
          <w:lang w:val="en-US"/>
        </w:rPr>
        <w:t>749</w:t>
      </w:r>
      <w:r w:rsidRPr="00DD5447">
        <w:rPr>
          <w:rFonts w:ascii="Times New Roman" w:hAnsi="Times New Roman"/>
          <w:i/>
          <w:color w:val="000000" w:themeColor="text1"/>
          <w:sz w:val="28"/>
          <w:szCs w:val="28"/>
        </w:rPr>
        <w:t xml:space="preserve">/QĐ-TTg ngày </w:t>
      </w:r>
      <w:r w:rsidR="003E64F1" w:rsidRPr="00DD5447">
        <w:rPr>
          <w:rFonts w:ascii="Times New Roman" w:hAnsi="Times New Roman"/>
          <w:i/>
          <w:color w:val="000000" w:themeColor="text1"/>
          <w:sz w:val="28"/>
          <w:szCs w:val="28"/>
          <w:lang w:val="en-US"/>
        </w:rPr>
        <w:t>03 tháng 6 năm 2020</w:t>
      </w:r>
      <w:r w:rsidRPr="00DD5447">
        <w:rPr>
          <w:rFonts w:ascii="Times New Roman" w:hAnsi="Times New Roman"/>
          <w:i/>
          <w:color w:val="000000" w:themeColor="text1"/>
          <w:sz w:val="28"/>
          <w:szCs w:val="28"/>
        </w:rPr>
        <w:t xml:space="preserve"> của Thủ tướng Chính phủ Phê duyệt Chương trình </w:t>
      </w:r>
      <w:r w:rsidR="003E64F1" w:rsidRPr="00DD5447">
        <w:rPr>
          <w:rFonts w:ascii="Times New Roman" w:hAnsi="Times New Roman"/>
          <w:i/>
          <w:color w:val="000000" w:themeColor="text1"/>
          <w:sz w:val="28"/>
          <w:szCs w:val="28"/>
          <w:lang w:val="en-US"/>
        </w:rPr>
        <w:t xml:space="preserve">chuyển đổi số </w:t>
      </w:r>
      <w:r w:rsidRPr="00DD5447">
        <w:rPr>
          <w:rFonts w:ascii="Times New Roman" w:hAnsi="Times New Roman"/>
          <w:i/>
          <w:color w:val="000000" w:themeColor="text1"/>
          <w:sz w:val="28"/>
          <w:szCs w:val="28"/>
        </w:rPr>
        <w:t xml:space="preserve">quốc gia </w:t>
      </w:r>
      <w:r w:rsidR="003E64F1" w:rsidRPr="00DD5447">
        <w:rPr>
          <w:rFonts w:ascii="Times New Roman" w:hAnsi="Times New Roman"/>
          <w:i/>
          <w:color w:val="000000" w:themeColor="text1"/>
          <w:sz w:val="28"/>
          <w:szCs w:val="28"/>
          <w:lang w:val="en-US"/>
        </w:rPr>
        <w:t>đến năm 2025, định hướng đến năm 2030</w:t>
      </w:r>
      <w:r w:rsidRPr="00DD5447">
        <w:rPr>
          <w:rFonts w:ascii="Times New Roman" w:hAnsi="Times New Roman"/>
          <w:i/>
          <w:color w:val="000000" w:themeColor="text1"/>
          <w:sz w:val="28"/>
          <w:szCs w:val="28"/>
        </w:rPr>
        <w:t>;</w:t>
      </w:r>
    </w:p>
    <w:p w14:paraId="56A2C0E4" w14:textId="77777777" w:rsidR="00DE68AB" w:rsidRPr="00DD5447" w:rsidRDefault="00DE68AB" w:rsidP="00E42D87">
      <w:pPr>
        <w:pStyle w:val="BodyText"/>
        <w:spacing w:before="80" w:after="80" w:line="240" w:lineRule="auto"/>
        <w:ind w:firstLine="567"/>
        <w:contextualSpacing/>
        <w:jc w:val="both"/>
        <w:rPr>
          <w:rFonts w:ascii="Times New Roman" w:hAnsi="Times New Roman"/>
          <w:i/>
          <w:color w:val="000000" w:themeColor="text1"/>
          <w:sz w:val="28"/>
          <w:szCs w:val="28"/>
        </w:rPr>
      </w:pPr>
      <w:r w:rsidRPr="00DD5447">
        <w:rPr>
          <w:rFonts w:ascii="Times New Roman" w:hAnsi="Times New Roman"/>
          <w:i/>
          <w:color w:val="000000" w:themeColor="text1"/>
          <w:sz w:val="28"/>
          <w:szCs w:val="28"/>
        </w:rPr>
        <w:t>Thông tư số 25/20</w:t>
      </w:r>
      <w:r w:rsidRPr="00DD5447">
        <w:rPr>
          <w:rFonts w:ascii="Times New Roman" w:hAnsi="Times New Roman"/>
          <w:i/>
          <w:color w:val="000000" w:themeColor="text1"/>
          <w:sz w:val="28"/>
          <w:szCs w:val="28"/>
          <w:lang w:val="en-US" w:eastAsia="en-US" w:bidi="en-US"/>
        </w:rPr>
        <w:t xml:space="preserve">14/TT-BTTTT </w:t>
      </w:r>
      <w:r w:rsidRPr="00DD5447">
        <w:rPr>
          <w:rFonts w:ascii="Times New Roman" w:hAnsi="Times New Roman"/>
          <w:i/>
          <w:color w:val="000000" w:themeColor="text1"/>
          <w:sz w:val="28"/>
          <w:szCs w:val="28"/>
        </w:rPr>
        <w:t>ngày 30/12/2014 của Bộ trưởng Bộ Thông tin và Truyền thông Quy định về triển khai các hệ thống thông tin có quy mô và phạm vi từ Trung ương đến địa phương;</w:t>
      </w:r>
    </w:p>
    <w:p w14:paraId="3CCECE09" w14:textId="77777777" w:rsidR="00AF69EE" w:rsidRPr="00DD5447" w:rsidRDefault="00AF69EE" w:rsidP="00E42D87">
      <w:pPr>
        <w:pStyle w:val="BodyText"/>
        <w:spacing w:before="80" w:after="80" w:line="240" w:lineRule="auto"/>
        <w:ind w:firstLine="567"/>
        <w:contextualSpacing/>
        <w:jc w:val="both"/>
        <w:rPr>
          <w:rFonts w:ascii="Times New Roman" w:hAnsi="Times New Roman"/>
          <w:i/>
          <w:color w:val="000000" w:themeColor="text1"/>
          <w:sz w:val="28"/>
          <w:szCs w:val="28"/>
          <w:lang w:val="en-US"/>
        </w:rPr>
      </w:pPr>
      <w:r w:rsidRPr="00DD5447">
        <w:rPr>
          <w:rFonts w:ascii="Times New Roman" w:hAnsi="Times New Roman"/>
          <w:i/>
          <w:color w:val="000000" w:themeColor="text1"/>
          <w:sz w:val="28"/>
          <w:szCs w:val="28"/>
        </w:rPr>
        <w:t>Thông tư số 47/2016/TT-BTTTT ngày 26/12/2016 của Bộ Thông tin và Truyền thông Quy định chi tiết về ưu tiên đầu tư, mua sắm sản phẩm, dịch vụ công nghệ thông tin sản xuất trong nước sử dụng nguồn vốn ngân sách nhà nước;</w:t>
      </w:r>
    </w:p>
    <w:p w14:paraId="1EEB252D" w14:textId="530779E2" w:rsidR="009F1061" w:rsidRPr="00DD5447" w:rsidRDefault="009F1061" w:rsidP="00E42D87">
      <w:pPr>
        <w:pStyle w:val="BodyText"/>
        <w:spacing w:before="80" w:after="80" w:line="240" w:lineRule="auto"/>
        <w:ind w:firstLine="567"/>
        <w:contextualSpacing/>
        <w:jc w:val="both"/>
        <w:rPr>
          <w:rFonts w:ascii="Times New Roman" w:hAnsi="Times New Roman"/>
          <w:i/>
          <w:color w:val="000000" w:themeColor="text1"/>
          <w:sz w:val="28"/>
          <w:szCs w:val="28"/>
          <w:lang w:val="en-US"/>
        </w:rPr>
      </w:pPr>
      <w:r w:rsidRPr="00DD5447">
        <w:rPr>
          <w:rFonts w:ascii="Times New Roman" w:hAnsi="Times New Roman"/>
          <w:i/>
          <w:color w:val="000000" w:themeColor="text1"/>
          <w:sz w:val="28"/>
          <w:szCs w:val="28"/>
          <w:lang w:val="en-US"/>
        </w:rPr>
        <w:t>Căn cứ Nghị quyết 112/NQ-HĐND ngày 13/12/20219 của Hội đồng nhân dân tỉnh thông qua “Đề án phát triển đô thị thông minh tỉnh Bà Rịa – Vũng Tàu giai đoạn 2020 – 2022, định hướng đến năm 2025, tầm nhìn đến năm 2030</w:t>
      </w:r>
      <w:r w:rsidR="00185D91" w:rsidRPr="00DD5447">
        <w:rPr>
          <w:rFonts w:ascii="Times New Roman" w:hAnsi="Times New Roman"/>
          <w:i/>
          <w:color w:val="000000" w:themeColor="text1"/>
          <w:sz w:val="28"/>
          <w:szCs w:val="28"/>
          <w:lang w:val="en-US"/>
        </w:rPr>
        <w:t>;</w:t>
      </w:r>
      <w:r w:rsidRPr="00DD5447">
        <w:rPr>
          <w:rFonts w:ascii="Times New Roman" w:hAnsi="Times New Roman"/>
          <w:i/>
          <w:color w:val="000000" w:themeColor="text1"/>
          <w:sz w:val="28"/>
          <w:szCs w:val="28"/>
          <w:lang w:val="en-US"/>
        </w:rPr>
        <w:t xml:space="preserve"> </w:t>
      </w:r>
    </w:p>
    <w:p w14:paraId="348FD2F9" w14:textId="7FD186C3" w:rsidR="00480812" w:rsidRPr="00DD5447" w:rsidRDefault="00480812" w:rsidP="00E42D87">
      <w:pPr>
        <w:pStyle w:val="BodyText"/>
        <w:spacing w:before="80" w:after="80" w:line="240" w:lineRule="auto"/>
        <w:ind w:firstLine="567"/>
        <w:contextualSpacing/>
        <w:jc w:val="both"/>
        <w:rPr>
          <w:rFonts w:ascii="Times New Roman" w:hAnsi="Times New Roman"/>
          <w:i/>
          <w:color w:val="000000" w:themeColor="text1"/>
          <w:sz w:val="28"/>
          <w:szCs w:val="28"/>
          <w:lang w:val="en-US"/>
        </w:rPr>
      </w:pPr>
      <w:r w:rsidRPr="00DD5447">
        <w:rPr>
          <w:rFonts w:ascii="Times New Roman" w:hAnsi="Times New Roman"/>
          <w:i/>
          <w:color w:val="000000" w:themeColor="text1"/>
          <w:sz w:val="28"/>
          <w:szCs w:val="28"/>
          <w:lang w:val="en-US"/>
        </w:rPr>
        <w:t>Căn Nghị quyết 02-NQ/TU</w:t>
      </w:r>
      <w:r w:rsidR="00A04A22" w:rsidRPr="00DD5447">
        <w:rPr>
          <w:rFonts w:ascii="Times New Roman" w:hAnsi="Times New Roman"/>
          <w:i/>
          <w:color w:val="000000" w:themeColor="text1"/>
          <w:sz w:val="28"/>
          <w:szCs w:val="28"/>
          <w:lang w:val="en-US"/>
        </w:rPr>
        <w:t xml:space="preserve"> ngày 28 tháng 5 năm 2021 của Ban Chấp hành Đảng bộ tỉnh về chuyển đổi số, đô thị thông minh gắn với cải cách hành chính;</w:t>
      </w:r>
    </w:p>
    <w:p w14:paraId="64C2F5A0" w14:textId="694687BD" w:rsidR="00DE68AB" w:rsidRPr="00DD5447" w:rsidRDefault="00DE68AB" w:rsidP="00E42D87">
      <w:pPr>
        <w:pStyle w:val="BodyText"/>
        <w:spacing w:before="80" w:after="80" w:line="240" w:lineRule="auto"/>
        <w:ind w:firstLine="567"/>
        <w:contextualSpacing/>
        <w:jc w:val="both"/>
        <w:rPr>
          <w:rFonts w:ascii="Times New Roman" w:hAnsi="Times New Roman"/>
          <w:i/>
          <w:color w:val="000000" w:themeColor="text1"/>
          <w:sz w:val="28"/>
          <w:szCs w:val="28"/>
          <w:lang w:val="en-US"/>
        </w:rPr>
      </w:pPr>
      <w:r w:rsidRPr="00DD5447">
        <w:rPr>
          <w:rFonts w:ascii="Times New Roman" w:hAnsi="Times New Roman"/>
          <w:i/>
          <w:color w:val="000000" w:themeColor="text1"/>
          <w:sz w:val="28"/>
          <w:szCs w:val="28"/>
        </w:rPr>
        <w:t xml:space="preserve">Quyết định số 1586/QĐ-UBND ngày 25/6/2019 của </w:t>
      </w:r>
      <w:r w:rsidRPr="00DD5447">
        <w:rPr>
          <w:rFonts w:ascii="Times New Roman" w:hAnsi="Times New Roman"/>
          <w:i/>
          <w:color w:val="000000" w:themeColor="text1"/>
          <w:sz w:val="28"/>
          <w:szCs w:val="28"/>
          <w:lang w:val="en-US"/>
        </w:rPr>
        <w:t>U</w:t>
      </w:r>
      <w:r w:rsidRPr="00DD5447">
        <w:rPr>
          <w:rFonts w:ascii="Times New Roman" w:hAnsi="Times New Roman"/>
          <w:i/>
          <w:color w:val="000000" w:themeColor="text1"/>
          <w:sz w:val="28"/>
          <w:szCs w:val="28"/>
        </w:rPr>
        <w:t xml:space="preserve">BND tỉnh ban hành Kế hoạch hành động triển khai thực hiện Nghị quyết số 17/NQ-CP ngày 07/3/2019 của Chính phủ về một số nhiệm vụ, giải pháp trọng tâm phát triển Chính phủ điện tử giai đoạn 2019-2020, định hướng đến 2025 của tỉnh </w:t>
      </w:r>
      <w:r w:rsidR="0098680A" w:rsidRPr="00DD5447">
        <w:rPr>
          <w:rFonts w:ascii="Times New Roman" w:hAnsi="Times New Roman"/>
          <w:i/>
          <w:color w:val="000000" w:themeColor="text1"/>
          <w:sz w:val="28"/>
          <w:szCs w:val="28"/>
        </w:rPr>
        <w:t>Vũng Tàu</w:t>
      </w:r>
      <w:r w:rsidR="00185D91" w:rsidRPr="00DD5447">
        <w:rPr>
          <w:rFonts w:ascii="Times New Roman" w:hAnsi="Times New Roman"/>
          <w:i/>
          <w:color w:val="000000" w:themeColor="text1"/>
          <w:sz w:val="28"/>
          <w:szCs w:val="28"/>
        </w:rPr>
        <w:t>-Vũng Tàu</w:t>
      </w:r>
      <w:r w:rsidR="00185D91" w:rsidRPr="00DD5447">
        <w:rPr>
          <w:rFonts w:ascii="Times New Roman" w:hAnsi="Times New Roman"/>
          <w:i/>
          <w:color w:val="000000" w:themeColor="text1"/>
          <w:sz w:val="28"/>
          <w:szCs w:val="28"/>
          <w:lang w:val="en-US"/>
        </w:rPr>
        <w:t>.</w:t>
      </w:r>
    </w:p>
    <w:p w14:paraId="3968B40C" w14:textId="54C38629" w:rsidR="00577CA8" w:rsidRPr="00DD5447" w:rsidRDefault="00577CA8" w:rsidP="00E42D87">
      <w:pPr>
        <w:pStyle w:val="BodyText"/>
        <w:spacing w:before="80" w:after="80" w:line="240" w:lineRule="auto"/>
        <w:ind w:firstLine="562"/>
        <w:jc w:val="both"/>
        <w:rPr>
          <w:rFonts w:ascii="Times New Roman" w:hAnsi="Times New Roman"/>
          <w:i/>
          <w:color w:val="000000" w:themeColor="text1"/>
          <w:sz w:val="28"/>
          <w:szCs w:val="28"/>
          <w:lang w:val="en-US"/>
        </w:rPr>
      </w:pPr>
      <w:r w:rsidRPr="00DD5447">
        <w:rPr>
          <w:rFonts w:ascii="Times New Roman" w:hAnsi="Times New Roman"/>
          <w:i/>
          <w:color w:val="000000" w:themeColor="text1"/>
          <w:sz w:val="28"/>
          <w:szCs w:val="28"/>
          <w:lang w:val="en-US"/>
        </w:rPr>
        <w:t>Căn cứ Chương trình hành động số   -CTr/TU ngày ….. của Thành ủy về chương trình hành động thực hiện Nghị quyết 02-NQ/TU ngày 28/5/2021 của Ban Chấp hành Đảng bộ tỉnh về chuyển đổi số, đô thị thông minh gắn với cải cách hành chính.</w:t>
      </w:r>
    </w:p>
    <w:p w14:paraId="4910D449" w14:textId="5C181ED8" w:rsidR="00D73D95" w:rsidRPr="00DD5447" w:rsidRDefault="00D73D95" w:rsidP="00E42D87">
      <w:pPr>
        <w:spacing w:before="80" w:after="80" w:line="240" w:lineRule="auto"/>
        <w:ind w:firstLine="562"/>
        <w:jc w:val="both"/>
        <w:rPr>
          <w:rFonts w:ascii="Times New Roman" w:hAnsi="Times New Roman"/>
          <w:i/>
          <w:color w:val="000000" w:themeColor="text1"/>
          <w:sz w:val="28"/>
          <w:szCs w:val="28"/>
          <w:lang w:val="pt-BR"/>
        </w:rPr>
      </w:pPr>
      <w:r w:rsidRPr="00DD5447">
        <w:rPr>
          <w:rFonts w:ascii="Times New Roman" w:hAnsi="Times New Roman"/>
          <w:b/>
          <w:color w:val="000000" w:themeColor="text1"/>
          <w:sz w:val="28"/>
          <w:szCs w:val="28"/>
          <w:lang w:val="pt-BR"/>
        </w:rPr>
        <w:t>II.</w:t>
      </w:r>
      <w:r w:rsidR="007C21B9" w:rsidRPr="00DD5447">
        <w:rPr>
          <w:rFonts w:ascii="Times New Roman" w:hAnsi="Times New Roman"/>
          <w:b/>
          <w:color w:val="000000" w:themeColor="text1"/>
          <w:sz w:val="28"/>
          <w:szCs w:val="28"/>
          <w:lang w:val="pt-BR"/>
        </w:rPr>
        <w:t xml:space="preserve"> HIỆN TRẠNG CƠ SỞ HẠ TẦNG ỨNG DỤNG CNTT</w:t>
      </w:r>
      <w:r w:rsidR="007C21B9" w:rsidRPr="00DD5447">
        <w:rPr>
          <w:rFonts w:ascii="Times New Roman" w:hAnsi="Times New Roman"/>
          <w:i/>
          <w:color w:val="000000" w:themeColor="text1"/>
          <w:sz w:val="28"/>
          <w:szCs w:val="28"/>
          <w:lang w:val="pt-BR"/>
        </w:rPr>
        <w:t xml:space="preserve"> </w:t>
      </w:r>
    </w:p>
    <w:p w14:paraId="472D74A2" w14:textId="77777777" w:rsidR="006F1A61" w:rsidRPr="00DD5447" w:rsidRDefault="00680D26" w:rsidP="00E42D87">
      <w:pPr>
        <w:spacing w:before="80" w:after="80" w:line="240" w:lineRule="auto"/>
        <w:ind w:firstLine="562"/>
        <w:jc w:val="both"/>
        <w:rPr>
          <w:rFonts w:ascii="Times New Roman" w:hAnsi="Times New Roman"/>
          <w:b/>
          <w:color w:val="000000" w:themeColor="text1"/>
          <w:sz w:val="28"/>
          <w:szCs w:val="28"/>
          <w:lang w:val="pt-BR"/>
        </w:rPr>
      </w:pPr>
      <w:r w:rsidRPr="00DD5447">
        <w:rPr>
          <w:rFonts w:ascii="Times New Roman" w:hAnsi="Times New Roman"/>
          <w:b/>
          <w:color w:val="000000" w:themeColor="text1"/>
          <w:sz w:val="28"/>
          <w:szCs w:val="28"/>
          <w:lang w:val="pt-BR"/>
        </w:rPr>
        <w:t>1.</w:t>
      </w:r>
      <w:r w:rsidR="00D73D95" w:rsidRPr="00DD5447">
        <w:rPr>
          <w:rFonts w:ascii="Times New Roman" w:hAnsi="Times New Roman"/>
          <w:b/>
          <w:color w:val="000000" w:themeColor="text1"/>
          <w:sz w:val="28"/>
          <w:szCs w:val="28"/>
          <w:lang w:val="pt-BR"/>
        </w:rPr>
        <w:t xml:space="preserve"> Hạ tầng kỹ thuật</w:t>
      </w:r>
    </w:p>
    <w:p w14:paraId="725E469E" w14:textId="35E03F4C" w:rsidR="00F80085" w:rsidRPr="00DD5447" w:rsidRDefault="00F80085" w:rsidP="00E42D87">
      <w:pPr>
        <w:spacing w:before="80" w:after="80" w:line="240" w:lineRule="auto"/>
        <w:ind w:firstLine="562"/>
        <w:jc w:val="both"/>
        <w:rPr>
          <w:rFonts w:ascii="Times New Roman" w:hAnsi="Times New Roman"/>
          <w:i/>
          <w:color w:val="000000" w:themeColor="text1"/>
          <w:sz w:val="28"/>
          <w:szCs w:val="28"/>
          <w:lang w:val="pt-BR"/>
        </w:rPr>
      </w:pPr>
      <w:r w:rsidRPr="00DD5447">
        <w:rPr>
          <w:rFonts w:ascii="Times New Roman" w:hAnsi="Times New Roman"/>
          <w:color w:val="000000" w:themeColor="text1"/>
          <w:sz w:val="28"/>
          <w:szCs w:val="28"/>
          <w:lang w:val="pt-BR"/>
        </w:rPr>
        <w:t xml:space="preserve">Hệ thống mạng LAN: Đã xây dựng hệ thống mạng LAN tại UBND thành phố </w:t>
      </w:r>
      <w:r w:rsidR="0098680A" w:rsidRPr="00DD5447">
        <w:rPr>
          <w:rFonts w:ascii="Times New Roman" w:hAnsi="Times New Roman"/>
          <w:color w:val="000000" w:themeColor="text1"/>
          <w:sz w:val="28"/>
          <w:szCs w:val="28"/>
          <w:lang w:val="pt-BR"/>
        </w:rPr>
        <w:t>Vũng Tàu</w:t>
      </w:r>
      <w:r w:rsidRPr="00DD5447">
        <w:rPr>
          <w:rFonts w:ascii="Times New Roman" w:hAnsi="Times New Roman"/>
          <w:color w:val="000000" w:themeColor="text1"/>
          <w:sz w:val="28"/>
          <w:szCs w:val="28"/>
          <w:lang w:val="pt-BR"/>
        </w:rPr>
        <w:t xml:space="preserve"> và UBND các phường</w:t>
      </w:r>
      <w:r w:rsidR="0098680A" w:rsidRPr="00DD5447">
        <w:rPr>
          <w:rFonts w:ascii="Times New Roman" w:hAnsi="Times New Roman"/>
          <w:color w:val="000000" w:themeColor="text1"/>
          <w:sz w:val="28"/>
          <w:szCs w:val="28"/>
          <w:lang w:val="pt-BR"/>
        </w:rPr>
        <w:t>,</w:t>
      </w:r>
      <w:r w:rsidRPr="00DD5447">
        <w:rPr>
          <w:rFonts w:ascii="Times New Roman" w:hAnsi="Times New Roman"/>
          <w:color w:val="000000" w:themeColor="text1"/>
          <w:sz w:val="28"/>
          <w:szCs w:val="28"/>
          <w:lang w:val="pt-BR"/>
        </w:rPr>
        <w:t xml:space="preserve"> xã trên địa bàn thành phố </w:t>
      </w:r>
      <w:r w:rsidR="0098680A" w:rsidRPr="00DD5447">
        <w:rPr>
          <w:rFonts w:ascii="Times New Roman" w:hAnsi="Times New Roman"/>
          <w:color w:val="000000" w:themeColor="text1"/>
          <w:sz w:val="28"/>
          <w:szCs w:val="28"/>
          <w:lang w:val="pt-BR"/>
        </w:rPr>
        <w:t>Vũng Tàu</w:t>
      </w:r>
      <w:r w:rsidRPr="00DD5447">
        <w:rPr>
          <w:rFonts w:ascii="Times New Roman" w:hAnsi="Times New Roman"/>
          <w:color w:val="000000" w:themeColor="text1"/>
          <w:sz w:val="28"/>
          <w:szCs w:val="28"/>
          <w:lang w:val="pt-BR"/>
        </w:rPr>
        <w:t>.</w:t>
      </w:r>
    </w:p>
    <w:p w14:paraId="25C80041" w14:textId="77777777" w:rsidR="00680D26" w:rsidRPr="00DD5447" w:rsidRDefault="00680D26" w:rsidP="00E42D87">
      <w:pPr>
        <w:pStyle w:val="ListParagraph"/>
        <w:spacing w:before="80" w:after="80" w:line="240" w:lineRule="auto"/>
        <w:ind w:left="0" w:firstLine="562"/>
        <w:contextualSpacing w:val="0"/>
        <w:jc w:val="both"/>
        <w:rPr>
          <w:rFonts w:ascii="Times New Roman" w:hAnsi="Times New Roman"/>
          <w:color w:val="000000" w:themeColor="text1"/>
          <w:sz w:val="28"/>
          <w:szCs w:val="28"/>
        </w:rPr>
      </w:pPr>
      <w:r w:rsidRPr="00DD5447">
        <w:rPr>
          <w:rFonts w:ascii="Times New Roman" w:hAnsi="Times New Roman"/>
          <w:color w:val="000000" w:themeColor="text1"/>
          <w:sz w:val="28"/>
          <w:szCs w:val="28"/>
        </w:rPr>
        <w:t xml:space="preserve">Hệ thống Internet : Thành phố: </w:t>
      </w:r>
      <w:r w:rsidR="00497E2E" w:rsidRPr="00DD5447">
        <w:rPr>
          <w:rFonts w:ascii="Times New Roman" w:hAnsi="Times New Roman"/>
          <w:color w:val="000000" w:themeColor="text1"/>
          <w:sz w:val="28"/>
          <w:szCs w:val="28"/>
        </w:rPr>
        <w:t>10</w:t>
      </w:r>
      <w:r w:rsidRPr="00DD5447">
        <w:rPr>
          <w:rFonts w:ascii="Times New Roman" w:hAnsi="Times New Roman"/>
          <w:color w:val="000000" w:themeColor="text1"/>
          <w:sz w:val="28"/>
          <w:szCs w:val="28"/>
        </w:rPr>
        <w:t>0Mbits/s; xã, phường 30Mbits/s.</w:t>
      </w:r>
    </w:p>
    <w:p w14:paraId="04BE83FA" w14:textId="2DA1FD22" w:rsidR="00497E2E" w:rsidRPr="00DD5447" w:rsidRDefault="00497E2E" w:rsidP="00E42D87">
      <w:pPr>
        <w:pStyle w:val="ListParagraph"/>
        <w:spacing w:before="80" w:after="80" w:line="240" w:lineRule="auto"/>
        <w:ind w:left="0" w:firstLine="562"/>
        <w:contextualSpacing w:val="0"/>
        <w:jc w:val="both"/>
        <w:rPr>
          <w:rFonts w:ascii="Times New Roman" w:hAnsi="Times New Roman"/>
          <w:i/>
          <w:color w:val="000000" w:themeColor="text1"/>
          <w:sz w:val="28"/>
          <w:szCs w:val="28"/>
        </w:rPr>
      </w:pPr>
      <w:r w:rsidRPr="00DD5447">
        <w:rPr>
          <w:rFonts w:ascii="Times New Roman" w:hAnsi="Times New Roman"/>
          <w:color w:val="000000" w:themeColor="text1"/>
          <w:sz w:val="28"/>
          <w:szCs w:val="28"/>
        </w:rPr>
        <w:lastRenderedPageBreak/>
        <w:t xml:space="preserve">Hệ thống WAN : trong năm 2020 UBND thành phố đã </w:t>
      </w:r>
      <w:r w:rsidR="00BF41D2" w:rsidRPr="00DD5447">
        <w:rPr>
          <w:rFonts w:ascii="Times New Roman" w:hAnsi="Times New Roman"/>
          <w:color w:val="000000" w:themeColor="text1"/>
          <w:sz w:val="28"/>
          <w:szCs w:val="28"/>
        </w:rPr>
        <w:t xml:space="preserve">trang bị </w:t>
      </w:r>
      <w:r w:rsidRPr="00DD5447">
        <w:rPr>
          <w:rFonts w:ascii="Times New Roman" w:hAnsi="Times New Roman"/>
          <w:color w:val="000000" w:themeColor="text1"/>
          <w:sz w:val="28"/>
          <w:szCs w:val="28"/>
        </w:rPr>
        <w:t xml:space="preserve">hệ thống </w:t>
      </w:r>
      <w:r w:rsidR="00BF41D2" w:rsidRPr="00DD5447">
        <w:rPr>
          <w:rFonts w:ascii="Times New Roman" w:hAnsi="Times New Roman"/>
          <w:color w:val="000000" w:themeColor="text1"/>
          <w:sz w:val="28"/>
          <w:szCs w:val="28"/>
        </w:rPr>
        <w:t xml:space="preserve">kết nối </w:t>
      </w:r>
      <w:r w:rsidRPr="00DD5447">
        <w:rPr>
          <w:rFonts w:ascii="Times New Roman" w:hAnsi="Times New Roman"/>
          <w:color w:val="000000" w:themeColor="text1"/>
          <w:sz w:val="28"/>
          <w:szCs w:val="28"/>
        </w:rPr>
        <w:t>mạng WAN kết nối từ phường</w:t>
      </w:r>
      <w:r w:rsidR="00BF41D2" w:rsidRPr="00DD5447">
        <w:rPr>
          <w:rFonts w:ascii="Times New Roman" w:hAnsi="Times New Roman"/>
          <w:color w:val="000000" w:themeColor="text1"/>
          <w:sz w:val="28"/>
          <w:szCs w:val="28"/>
        </w:rPr>
        <w:t>, xã</w:t>
      </w:r>
      <w:r w:rsidRPr="00DD5447">
        <w:rPr>
          <w:rFonts w:ascii="Times New Roman" w:hAnsi="Times New Roman"/>
          <w:color w:val="000000" w:themeColor="text1"/>
          <w:sz w:val="28"/>
          <w:szCs w:val="28"/>
        </w:rPr>
        <w:t xml:space="preserve"> </w:t>
      </w:r>
      <w:r w:rsidR="00BF41D2" w:rsidRPr="00DD5447">
        <w:rPr>
          <w:rFonts w:ascii="Times New Roman" w:hAnsi="Times New Roman"/>
          <w:color w:val="000000" w:themeColor="text1"/>
          <w:sz w:val="28"/>
          <w:szCs w:val="28"/>
        </w:rPr>
        <w:t xml:space="preserve">các phòng, ban chuyên môn </w:t>
      </w:r>
      <w:r w:rsidRPr="00DD5447">
        <w:rPr>
          <w:rFonts w:ascii="Times New Roman" w:hAnsi="Times New Roman"/>
          <w:color w:val="000000" w:themeColor="text1"/>
          <w:sz w:val="28"/>
          <w:szCs w:val="28"/>
        </w:rPr>
        <w:t>đến thành phố</w:t>
      </w:r>
      <w:r w:rsidR="00683C83" w:rsidRPr="00DD5447">
        <w:rPr>
          <w:rFonts w:ascii="Times New Roman" w:hAnsi="Times New Roman"/>
          <w:color w:val="000000" w:themeColor="text1"/>
          <w:sz w:val="28"/>
          <w:szCs w:val="28"/>
        </w:rPr>
        <w:t xml:space="preserve"> cho 07 phòng ban nằm ngoài tr</w:t>
      </w:r>
      <w:bookmarkStart w:id="0" w:name="_GoBack"/>
      <w:bookmarkEnd w:id="0"/>
      <w:r w:rsidR="00683C83" w:rsidRPr="00DD5447">
        <w:rPr>
          <w:rFonts w:ascii="Times New Roman" w:hAnsi="Times New Roman"/>
          <w:color w:val="000000" w:themeColor="text1"/>
          <w:sz w:val="28"/>
          <w:szCs w:val="28"/>
        </w:rPr>
        <w:t>ụ sở, 03 phường và 01 xã.</w:t>
      </w:r>
    </w:p>
    <w:p w14:paraId="1BD9B071" w14:textId="6195B98F" w:rsidR="00F80085" w:rsidRPr="00DD5447" w:rsidRDefault="00497E2E" w:rsidP="00E42D87">
      <w:pPr>
        <w:pStyle w:val="ListParagraph"/>
        <w:spacing w:before="80" w:after="80" w:line="240" w:lineRule="auto"/>
        <w:ind w:left="0" w:firstLine="562"/>
        <w:contextualSpacing w:val="0"/>
        <w:jc w:val="both"/>
        <w:rPr>
          <w:rFonts w:ascii="Times New Roman" w:hAnsi="Times New Roman"/>
          <w:color w:val="000000" w:themeColor="text1"/>
          <w:sz w:val="28"/>
          <w:szCs w:val="28"/>
        </w:rPr>
      </w:pPr>
      <w:r w:rsidRPr="00DD5447">
        <w:rPr>
          <w:rFonts w:ascii="Times New Roman" w:hAnsi="Times New Roman"/>
          <w:color w:val="000000" w:themeColor="text1"/>
          <w:sz w:val="28"/>
          <w:szCs w:val="28"/>
        </w:rPr>
        <w:t xml:space="preserve">Đường truyền số liệu chuyên dụng </w:t>
      </w:r>
      <w:r w:rsidR="00F80085" w:rsidRPr="00DD5447">
        <w:rPr>
          <w:rFonts w:ascii="Times New Roman" w:hAnsi="Times New Roman"/>
          <w:color w:val="000000" w:themeColor="text1"/>
          <w:sz w:val="28"/>
          <w:szCs w:val="28"/>
        </w:rPr>
        <w:t xml:space="preserve">: Thành phố: </w:t>
      </w:r>
      <w:r w:rsidR="00BF41D2" w:rsidRPr="00DD5447">
        <w:rPr>
          <w:rFonts w:ascii="Times New Roman" w:hAnsi="Times New Roman"/>
          <w:color w:val="000000" w:themeColor="text1"/>
          <w:sz w:val="28"/>
          <w:szCs w:val="28"/>
        </w:rPr>
        <w:t>3</w:t>
      </w:r>
      <w:r w:rsidR="00F80085" w:rsidRPr="00DD5447">
        <w:rPr>
          <w:rFonts w:ascii="Times New Roman" w:hAnsi="Times New Roman"/>
          <w:color w:val="000000" w:themeColor="text1"/>
          <w:sz w:val="28"/>
          <w:szCs w:val="28"/>
        </w:rPr>
        <w:t>0</w:t>
      </w:r>
      <w:r w:rsidR="00680D26" w:rsidRPr="00DD5447">
        <w:rPr>
          <w:rFonts w:ascii="Times New Roman" w:hAnsi="Times New Roman"/>
          <w:color w:val="000000" w:themeColor="text1"/>
          <w:sz w:val="28"/>
          <w:szCs w:val="28"/>
        </w:rPr>
        <w:t xml:space="preserve"> </w:t>
      </w:r>
      <w:r w:rsidR="00F80085" w:rsidRPr="00DD5447">
        <w:rPr>
          <w:rFonts w:ascii="Times New Roman" w:hAnsi="Times New Roman"/>
          <w:color w:val="000000" w:themeColor="text1"/>
          <w:sz w:val="28"/>
          <w:szCs w:val="28"/>
        </w:rPr>
        <w:t>Mb</w:t>
      </w:r>
      <w:r w:rsidR="00680D26" w:rsidRPr="00DD5447">
        <w:rPr>
          <w:rFonts w:ascii="Times New Roman" w:hAnsi="Times New Roman"/>
          <w:color w:val="000000" w:themeColor="text1"/>
          <w:sz w:val="28"/>
          <w:szCs w:val="28"/>
        </w:rPr>
        <w:t>ps</w:t>
      </w:r>
      <w:r w:rsidR="00F80085" w:rsidRPr="00DD5447">
        <w:rPr>
          <w:rFonts w:ascii="Times New Roman" w:hAnsi="Times New Roman"/>
          <w:color w:val="000000" w:themeColor="text1"/>
          <w:sz w:val="28"/>
          <w:szCs w:val="28"/>
        </w:rPr>
        <w:t>; xã, phườ</w:t>
      </w:r>
      <w:r w:rsidR="0007181E" w:rsidRPr="00DD5447">
        <w:rPr>
          <w:rFonts w:ascii="Times New Roman" w:hAnsi="Times New Roman"/>
          <w:color w:val="000000" w:themeColor="text1"/>
          <w:sz w:val="28"/>
          <w:szCs w:val="28"/>
        </w:rPr>
        <w:t>ng 10</w:t>
      </w:r>
      <w:r w:rsidR="00680D26" w:rsidRPr="00DD5447">
        <w:rPr>
          <w:rFonts w:ascii="Times New Roman" w:hAnsi="Times New Roman"/>
          <w:color w:val="000000" w:themeColor="text1"/>
          <w:sz w:val="28"/>
          <w:szCs w:val="28"/>
        </w:rPr>
        <w:t xml:space="preserve"> </w:t>
      </w:r>
      <w:r w:rsidR="00F80085" w:rsidRPr="00DD5447">
        <w:rPr>
          <w:rFonts w:ascii="Times New Roman" w:hAnsi="Times New Roman"/>
          <w:color w:val="000000" w:themeColor="text1"/>
          <w:sz w:val="28"/>
          <w:szCs w:val="28"/>
        </w:rPr>
        <w:t>Mb</w:t>
      </w:r>
      <w:r w:rsidR="00680D26" w:rsidRPr="00DD5447">
        <w:rPr>
          <w:rFonts w:ascii="Times New Roman" w:hAnsi="Times New Roman"/>
          <w:color w:val="000000" w:themeColor="text1"/>
          <w:sz w:val="28"/>
          <w:szCs w:val="28"/>
        </w:rPr>
        <w:t>p</w:t>
      </w:r>
      <w:r w:rsidR="00F80085" w:rsidRPr="00DD5447">
        <w:rPr>
          <w:rFonts w:ascii="Times New Roman" w:hAnsi="Times New Roman"/>
          <w:color w:val="000000" w:themeColor="text1"/>
          <w:sz w:val="28"/>
          <w:szCs w:val="28"/>
        </w:rPr>
        <w:t>s</w:t>
      </w:r>
      <w:r w:rsidR="00680D26" w:rsidRPr="00DD5447">
        <w:rPr>
          <w:rFonts w:ascii="Times New Roman" w:hAnsi="Times New Roman"/>
          <w:color w:val="000000" w:themeColor="text1"/>
          <w:sz w:val="28"/>
          <w:szCs w:val="28"/>
        </w:rPr>
        <w:t>.</w:t>
      </w:r>
    </w:p>
    <w:p w14:paraId="3ADBF686" w14:textId="77777777" w:rsidR="008B6E7C" w:rsidRPr="00DD5447" w:rsidRDefault="00F80085" w:rsidP="00E42D87">
      <w:pPr>
        <w:pStyle w:val="ListParagraph"/>
        <w:spacing w:before="80" w:after="80" w:line="240" w:lineRule="auto"/>
        <w:ind w:left="0" w:firstLine="562"/>
        <w:contextualSpacing w:val="0"/>
        <w:jc w:val="both"/>
        <w:rPr>
          <w:rFonts w:ascii="Times New Roman" w:hAnsi="Times New Roman"/>
          <w:color w:val="000000" w:themeColor="text1"/>
          <w:sz w:val="28"/>
          <w:szCs w:val="28"/>
        </w:rPr>
      </w:pPr>
      <w:r w:rsidRPr="00DD5447">
        <w:rPr>
          <w:rFonts w:ascii="Times New Roman" w:hAnsi="Times New Roman"/>
          <w:color w:val="000000" w:themeColor="text1"/>
          <w:sz w:val="28"/>
          <w:szCs w:val="28"/>
        </w:rPr>
        <w:t xml:space="preserve">Hệ thống bảo đảm an toàn, an ninh thông tin: </w:t>
      </w:r>
      <w:r w:rsidR="0052385E" w:rsidRPr="00DD5447">
        <w:rPr>
          <w:rFonts w:ascii="Times New Roman" w:hAnsi="Times New Roman"/>
          <w:color w:val="000000" w:themeColor="text1"/>
          <w:sz w:val="28"/>
          <w:szCs w:val="28"/>
        </w:rPr>
        <w:t>bao gồm hệ thống Router Cisco 2621 XM; Switch HP Procurve 408; Switch Cisco Catalyst 2950; 3350 và SRW2024-K9.</w:t>
      </w:r>
      <w:r w:rsidR="008B6E7C" w:rsidRPr="00DD5447">
        <w:rPr>
          <w:rFonts w:ascii="Times New Roman" w:hAnsi="Times New Roman"/>
          <w:color w:val="000000" w:themeColor="text1"/>
          <w:sz w:val="28"/>
          <w:szCs w:val="28"/>
        </w:rPr>
        <w:t xml:space="preserve"> </w:t>
      </w:r>
    </w:p>
    <w:p w14:paraId="04653CD9" w14:textId="166BA864" w:rsidR="008B6E7C" w:rsidRPr="00DD5447" w:rsidRDefault="008B6E7C" w:rsidP="00E42D87">
      <w:pPr>
        <w:pStyle w:val="ListParagraph"/>
        <w:spacing w:before="80" w:after="80" w:line="240" w:lineRule="auto"/>
        <w:ind w:left="0" w:firstLine="567"/>
        <w:jc w:val="both"/>
        <w:rPr>
          <w:rFonts w:ascii="Times New Roman" w:hAnsi="Times New Roman"/>
          <w:color w:val="000000" w:themeColor="text1"/>
          <w:sz w:val="28"/>
          <w:szCs w:val="28"/>
          <w:lang w:val="pt-BR"/>
        </w:rPr>
      </w:pPr>
      <w:r w:rsidRPr="00DD5447">
        <w:rPr>
          <w:rFonts w:ascii="Times New Roman" w:hAnsi="Times New Roman"/>
          <w:color w:val="000000" w:themeColor="text1"/>
          <w:sz w:val="28"/>
          <w:szCs w:val="28"/>
          <w:lang w:val="pt-BR"/>
        </w:rPr>
        <w:t xml:space="preserve">Cuối năm 2020 đầu năm 2021, triển khai dự án “Nâng cấp hạ tầng mạng </w:t>
      </w:r>
      <w:r w:rsidR="00147424">
        <w:rPr>
          <w:rFonts w:ascii="Times New Roman" w:hAnsi="Times New Roman"/>
          <w:color w:val="000000" w:themeColor="text1"/>
          <w:sz w:val="28"/>
          <w:szCs w:val="28"/>
          <w:lang w:val="pt-BR"/>
        </w:rPr>
        <w:t>cấp huyện</w:t>
      </w:r>
      <w:r w:rsidRPr="00DD5447">
        <w:rPr>
          <w:rFonts w:ascii="Times New Roman" w:hAnsi="Times New Roman"/>
          <w:color w:val="000000" w:themeColor="text1"/>
          <w:sz w:val="28"/>
          <w:szCs w:val="28"/>
          <w:lang w:val="pt-BR"/>
        </w:rPr>
        <w:t>, cấp xã kết nối hạ tầng mạng WAN cấp tỉnh”, UBND thành phố đã trang bị thiết bị tường lửa FORTINET FortiGate FG-101E-BDL-950-12 đặt tại phòng máy chủ UBND Thành phố, 04 thiết bị tường lửa FORTINET FortiGate FG-40F-BDL-950-12”;</w:t>
      </w:r>
    </w:p>
    <w:p w14:paraId="3A58B97D" w14:textId="57759BD6" w:rsidR="00C74C86" w:rsidRPr="00DD5447" w:rsidRDefault="00C74C86" w:rsidP="00E42D87">
      <w:pPr>
        <w:spacing w:before="80" w:after="80" w:line="240" w:lineRule="auto"/>
        <w:ind w:firstLine="562"/>
        <w:jc w:val="both"/>
        <w:rPr>
          <w:rFonts w:ascii="Times New Roman" w:hAnsi="Times New Roman"/>
          <w:color w:val="000000" w:themeColor="text1"/>
          <w:sz w:val="28"/>
          <w:szCs w:val="28"/>
        </w:rPr>
      </w:pPr>
      <w:r w:rsidRPr="00DD5447">
        <w:rPr>
          <w:rFonts w:ascii="Times New Roman" w:hAnsi="Times New Roman"/>
          <w:color w:val="000000" w:themeColor="text1"/>
          <w:sz w:val="28"/>
          <w:szCs w:val="28"/>
        </w:rPr>
        <w:t xml:space="preserve">Hội nghị truyền hình trực tuyến được </w:t>
      </w:r>
      <w:r w:rsidR="00162B1E" w:rsidRPr="00DD5447">
        <w:rPr>
          <w:rFonts w:ascii="Times New Roman" w:hAnsi="Times New Roman"/>
          <w:color w:val="000000" w:themeColor="text1"/>
          <w:sz w:val="28"/>
          <w:szCs w:val="28"/>
        </w:rPr>
        <w:t>T</w:t>
      </w:r>
      <w:r w:rsidRPr="00DD5447">
        <w:rPr>
          <w:rFonts w:ascii="Times New Roman" w:hAnsi="Times New Roman"/>
          <w:color w:val="000000" w:themeColor="text1"/>
          <w:sz w:val="28"/>
          <w:szCs w:val="28"/>
        </w:rPr>
        <w:t>ỉnh trang bị cho 07 điểm cầu gồm: 01 điểm cầu ở Hội trường UBND Thành phố, 01 điểm cầu ở Hội trường Thành ủy và 05 điểm cầu ở Hội trường của phường: 7, 11, Thắng Nhì, Thắng Nhất và xã Long Sơn</w:t>
      </w:r>
    </w:p>
    <w:p w14:paraId="7C02E475" w14:textId="7D16C20B" w:rsidR="00D73D95" w:rsidRPr="00DD5447" w:rsidRDefault="00680D26" w:rsidP="00E42D87">
      <w:pPr>
        <w:spacing w:before="80" w:after="80" w:line="240" w:lineRule="auto"/>
        <w:ind w:firstLine="562"/>
        <w:jc w:val="both"/>
        <w:rPr>
          <w:rFonts w:ascii="Times New Roman" w:hAnsi="Times New Roman"/>
          <w:b/>
          <w:color w:val="000000" w:themeColor="text1"/>
          <w:sz w:val="28"/>
          <w:szCs w:val="28"/>
          <w:lang w:val="pt-BR"/>
        </w:rPr>
      </w:pPr>
      <w:r w:rsidRPr="00DD5447">
        <w:rPr>
          <w:rFonts w:ascii="Times New Roman" w:hAnsi="Times New Roman"/>
          <w:b/>
          <w:color w:val="000000" w:themeColor="text1"/>
          <w:sz w:val="28"/>
          <w:szCs w:val="28"/>
          <w:lang w:val="pt-BR"/>
        </w:rPr>
        <w:t>2.</w:t>
      </w:r>
      <w:r w:rsidR="00D73D95" w:rsidRPr="00DD5447">
        <w:rPr>
          <w:rFonts w:ascii="Times New Roman" w:hAnsi="Times New Roman"/>
          <w:b/>
          <w:color w:val="000000" w:themeColor="text1"/>
          <w:sz w:val="28"/>
          <w:szCs w:val="28"/>
          <w:lang w:val="pt-BR"/>
        </w:rPr>
        <w:t xml:space="preserve"> Ứng dụng CNTT trong nội bộ cơ quan nhà nước</w:t>
      </w:r>
    </w:p>
    <w:p w14:paraId="160367B9" w14:textId="12D5C026" w:rsidR="00680D26" w:rsidRPr="00DD5447" w:rsidRDefault="00680D26" w:rsidP="00E42D87">
      <w:pPr>
        <w:pStyle w:val="ListParagraph"/>
        <w:widowControl w:val="0"/>
        <w:spacing w:before="80" w:after="80" w:line="240" w:lineRule="auto"/>
        <w:ind w:left="0" w:firstLine="562"/>
        <w:contextualSpacing w:val="0"/>
        <w:jc w:val="both"/>
        <w:rPr>
          <w:rFonts w:ascii="Times New Roman" w:hAnsi="Times New Roman"/>
          <w:color w:val="000000" w:themeColor="text1"/>
          <w:sz w:val="28"/>
          <w:szCs w:val="28"/>
          <w:lang w:val="pt-BR"/>
        </w:rPr>
      </w:pPr>
      <w:r w:rsidRPr="00DD5447">
        <w:rPr>
          <w:rFonts w:ascii="Times New Roman" w:hAnsi="Times New Roman"/>
          <w:color w:val="000000" w:themeColor="text1"/>
          <w:sz w:val="28"/>
          <w:szCs w:val="28"/>
          <w:lang w:val="pt-BR"/>
        </w:rPr>
        <w:t>Hiện trạng: Đã triển khai các phần mềm (Phần mềm , phần mềm một cửa điện tử, phân mềm chỉ đạo điều hành</w:t>
      </w:r>
      <w:r w:rsidR="00E60DE7" w:rsidRPr="00DD5447">
        <w:rPr>
          <w:rFonts w:ascii="Times New Roman" w:hAnsi="Times New Roman"/>
          <w:color w:val="000000" w:themeColor="text1"/>
          <w:sz w:val="28"/>
          <w:szCs w:val="28"/>
          <w:lang w:val="pt-BR"/>
        </w:rPr>
        <w:t>)</w:t>
      </w:r>
      <w:r w:rsidRPr="00DD5447">
        <w:rPr>
          <w:rFonts w:ascii="Times New Roman" w:hAnsi="Times New Roman"/>
          <w:color w:val="000000" w:themeColor="text1"/>
          <w:sz w:val="28"/>
          <w:szCs w:val="28"/>
          <w:lang w:val="pt-BR"/>
        </w:rPr>
        <w:t>, Cổng thông tin điện tử, phần mềm lấy ý kiến người dân bằng hệ thống điện tử, phần mềm nhắn tin điều hành và nhắn tin kết quả giải quyết thủ tục hành chính, phần mềm quản lý hộ tịch (do Sở Tư pháp triển khai</w:t>
      </w:r>
      <w:r w:rsidR="00E60DE7" w:rsidRPr="00DD5447">
        <w:rPr>
          <w:rFonts w:ascii="Times New Roman" w:hAnsi="Times New Roman"/>
          <w:color w:val="000000" w:themeColor="text1"/>
          <w:sz w:val="28"/>
          <w:szCs w:val="28"/>
          <w:lang w:val="pt-BR"/>
        </w:rPr>
        <w:t>)</w:t>
      </w:r>
      <w:r w:rsidRPr="00DD5447">
        <w:rPr>
          <w:rFonts w:ascii="Times New Roman" w:hAnsi="Times New Roman"/>
          <w:color w:val="000000" w:themeColor="text1"/>
          <w:sz w:val="28"/>
          <w:szCs w:val="28"/>
          <w:lang w:val="pt-BR"/>
        </w:rPr>
        <w:t>, phần mềm quản lý đơn thư khiếu nại tố cáo (do Thanh tra tỉnh triển khai</w:t>
      </w:r>
      <w:r w:rsidR="00E60DE7" w:rsidRPr="00DD5447">
        <w:rPr>
          <w:rFonts w:ascii="Times New Roman" w:hAnsi="Times New Roman"/>
          <w:color w:val="000000" w:themeColor="text1"/>
          <w:sz w:val="28"/>
          <w:szCs w:val="28"/>
          <w:lang w:val="pt-BR"/>
        </w:rPr>
        <w:t>).</w:t>
      </w:r>
      <w:r w:rsidRPr="00DD5447">
        <w:rPr>
          <w:rFonts w:ascii="Times New Roman" w:hAnsi="Times New Roman"/>
          <w:color w:val="000000" w:themeColor="text1"/>
          <w:sz w:val="28"/>
          <w:szCs w:val="28"/>
          <w:lang w:val="pt-BR"/>
        </w:rPr>
        <w:t>…</w:t>
      </w:r>
    </w:p>
    <w:p w14:paraId="27F0F8F0" w14:textId="409B74E9" w:rsidR="00783685" w:rsidRPr="00DD5447" w:rsidRDefault="00783685" w:rsidP="00E42D87">
      <w:pPr>
        <w:pStyle w:val="ListParagraph"/>
        <w:widowControl w:val="0"/>
        <w:spacing w:before="80" w:after="80" w:line="240" w:lineRule="auto"/>
        <w:ind w:left="0" w:firstLine="562"/>
        <w:contextualSpacing w:val="0"/>
        <w:jc w:val="both"/>
        <w:rPr>
          <w:rFonts w:ascii="Times New Roman" w:hAnsi="Times New Roman"/>
          <w:color w:val="000000" w:themeColor="text1"/>
          <w:sz w:val="28"/>
          <w:szCs w:val="28"/>
          <w:lang w:val="pt-BR"/>
        </w:rPr>
      </w:pPr>
      <w:r w:rsidRPr="00DD5447">
        <w:rPr>
          <w:rFonts w:ascii="Times New Roman" w:hAnsi="Times New Roman"/>
          <w:color w:val="000000" w:themeColor="text1"/>
          <w:sz w:val="28"/>
          <w:szCs w:val="28"/>
          <w:lang w:val="pt-BR"/>
        </w:rPr>
        <w:t>Các phòng, ban, đơn vị trực thuộc và UBND các phường, xã thường xuyên ứng dụng phần mềm Quản lý văn bản và điều hành trong quản lý, chỉ đạo, điều hành của đơn vị; 2 Thường xuyên sử dụng chữ ký số, chứng thư số để ký văn bản điện tử. UBND Thành phố đã đề nghị cấp phát 139 chữ ký số cho cá nhân (lãnh đạo và kế toán của đơn vị</w:t>
      </w:r>
      <w:r w:rsidR="0068108E" w:rsidRPr="00DD5447">
        <w:rPr>
          <w:rFonts w:ascii="Times New Roman" w:hAnsi="Times New Roman"/>
          <w:color w:val="000000" w:themeColor="text1"/>
          <w:sz w:val="28"/>
          <w:szCs w:val="28"/>
          <w:lang w:val="pt-BR"/>
        </w:rPr>
        <w:t>)</w:t>
      </w:r>
      <w:r w:rsidRPr="00DD5447">
        <w:rPr>
          <w:rFonts w:ascii="Times New Roman" w:hAnsi="Times New Roman"/>
          <w:color w:val="000000" w:themeColor="text1"/>
          <w:sz w:val="28"/>
          <w:szCs w:val="28"/>
          <w:lang w:val="pt-BR"/>
        </w:rPr>
        <w:t xml:space="preserve"> và 45 chứng thư số cho tổ chức là các cơ quan, đơn vị, các ban do UBND Thành phố thành lập có con dấu pháp nhân để phục vụ việc ký số các văn bản điện tử</w:t>
      </w:r>
    </w:p>
    <w:p w14:paraId="206985A8" w14:textId="628AD5C5" w:rsidR="00680D26" w:rsidRPr="00DD5447" w:rsidRDefault="00680D26" w:rsidP="00E42D87">
      <w:pPr>
        <w:pStyle w:val="ListParagraph"/>
        <w:widowControl w:val="0"/>
        <w:spacing w:before="80" w:after="80" w:line="240" w:lineRule="auto"/>
        <w:ind w:left="0" w:firstLine="562"/>
        <w:contextualSpacing w:val="0"/>
        <w:jc w:val="both"/>
        <w:rPr>
          <w:rFonts w:ascii="Times New Roman" w:hAnsi="Times New Roman"/>
          <w:color w:val="000000" w:themeColor="text1"/>
          <w:sz w:val="28"/>
          <w:szCs w:val="28"/>
          <w:lang w:val="pt-BR"/>
        </w:rPr>
      </w:pPr>
      <w:r w:rsidRPr="00DD5447">
        <w:rPr>
          <w:rFonts w:ascii="Times New Roman" w:hAnsi="Times New Roman"/>
          <w:color w:val="000000" w:themeColor="text1"/>
          <w:sz w:val="28"/>
          <w:szCs w:val="28"/>
          <w:lang w:val="pt-BR"/>
        </w:rPr>
        <w:t>Hiện tại CB, CCVC trên địa bàn thành phố đều được cấp hộp thư công vụ để trao đổi công việc.</w:t>
      </w:r>
    </w:p>
    <w:p w14:paraId="293AC01D" w14:textId="741283F8" w:rsidR="00425122" w:rsidRPr="00DD5447" w:rsidRDefault="00425122" w:rsidP="00E42D87">
      <w:pPr>
        <w:pStyle w:val="ListParagraph"/>
        <w:widowControl w:val="0"/>
        <w:spacing w:before="80" w:after="80" w:line="240" w:lineRule="auto"/>
        <w:ind w:left="0" w:firstLine="562"/>
        <w:contextualSpacing w:val="0"/>
        <w:jc w:val="both"/>
        <w:rPr>
          <w:rFonts w:ascii="Times New Roman" w:hAnsi="Times New Roman"/>
          <w:color w:val="000000" w:themeColor="text1"/>
          <w:sz w:val="28"/>
          <w:szCs w:val="28"/>
          <w:lang w:val="pt-BR"/>
        </w:rPr>
      </w:pPr>
      <w:r w:rsidRPr="00DD5447">
        <w:rPr>
          <w:rFonts w:ascii="Times New Roman" w:hAnsi="Times New Roman"/>
          <w:color w:val="000000" w:themeColor="text1"/>
          <w:sz w:val="28"/>
          <w:szCs w:val="28"/>
          <w:lang w:val="pt-BR"/>
        </w:rPr>
        <w:t>Hoàn thiện nâng cấp đưa vào sử dụng trang Website của UBND thành phố Vũng Tàu theo hướng cung cấp dịch vụ hành chính công.</w:t>
      </w:r>
    </w:p>
    <w:p w14:paraId="52D297B3" w14:textId="0E25A4E6" w:rsidR="00425122" w:rsidRPr="00DD5447" w:rsidRDefault="00425122" w:rsidP="00E42D87">
      <w:pPr>
        <w:pStyle w:val="ListParagraph"/>
        <w:widowControl w:val="0"/>
        <w:spacing w:before="80" w:after="80" w:line="240" w:lineRule="auto"/>
        <w:ind w:left="0" w:firstLine="562"/>
        <w:contextualSpacing w:val="0"/>
        <w:jc w:val="both"/>
        <w:rPr>
          <w:rFonts w:ascii="Times New Roman" w:hAnsi="Times New Roman"/>
          <w:color w:val="000000" w:themeColor="text1"/>
          <w:sz w:val="28"/>
          <w:szCs w:val="28"/>
          <w:lang w:val="pt-BR"/>
        </w:rPr>
      </w:pPr>
      <w:r w:rsidRPr="00DD5447">
        <w:rPr>
          <w:rFonts w:ascii="Times New Roman" w:hAnsi="Times New Roman"/>
          <w:color w:val="000000" w:themeColor="text1"/>
          <w:sz w:val="28"/>
          <w:szCs w:val="28"/>
          <w:lang w:val="pt-BR"/>
        </w:rPr>
        <w:t>Cơ bản hoàn thành giai đoạn 1 việc xây dựng đưa vào khai thác vận hành trung tâm điều hành đô thị thông minh của Thành phố.</w:t>
      </w:r>
    </w:p>
    <w:p w14:paraId="0B3954BA" w14:textId="77777777" w:rsidR="00680D26" w:rsidRPr="00DD5447" w:rsidRDefault="00680D26" w:rsidP="00E42D87">
      <w:pPr>
        <w:pStyle w:val="ListParagraph"/>
        <w:spacing w:before="80" w:after="80" w:line="240" w:lineRule="auto"/>
        <w:ind w:left="0" w:firstLine="562"/>
        <w:contextualSpacing w:val="0"/>
        <w:jc w:val="both"/>
        <w:rPr>
          <w:rFonts w:ascii="Times New Roman" w:hAnsi="Times New Roman"/>
          <w:color w:val="000000" w:themeColor="text1"/>
          <w:sz w:val="28"/>
          <w:szCs w:val="28"/>
        </w:rPr>
      </w:pPr>
      <w:r w:rsidRPr="00DD5447">
        <w:rPr>
          <w:rFonts w:ascii="Times New Roman" w:hAnsi="Times New Roman"/>
          <w:color w:val="000000" w:themeColor="text1"/>
          <w:sz w:val="28"/>
          <w:szCs w:val="28"/>
        </w:rPr>
        <w:t>Công tác chuyên môn, nghiệp vụ: đã triển khai ứng dụng một số phần mềm chuyên nghành như kế toán, quản lý đất đai, hộ tịch, khiếu nại tố cáo…</w:t>
      </w:r>
    </w:p>
    <w:p w14:paraId="31741D1E" w14:textId="5E8D716A" w:rsidR="00D73D95" w:rsidRPr="00DD5447" w:rsidRDefault="002858AB" w:rsidP="00E42D87">
      <w:pPr>
        <w:spacing w:before="80" w:after="80" w:line="240" w:lineRule="auto"/>
        <w:ind w:firstLine="567"/>
        <w:contextualSpacing/>
        <w:jc w:val="both"/>
        <w:rPr>
          <w:rFonts w:ascii="Times New Roman" w:hAnsi="Times New Roman"/>
          <w:b/>
          <w:color w:val="000000" w:themeColor="text1"/>
          <w:sz w:val="28"/>
          <w:szCs w:val="28"/>
          <w:lang w:val="pt-BR"/>
        </w:rPr>
      </w:pPr>
      <w:r w:rsidRPr="00DD5447">
        <w:rPr>
          <w:rFonts w:ascii="Times New Roman" w:hAnsi="Times New Roman"/>
          <w:b/>
          <w:color w:val="000000" w:themeColor="text1"/>
          <w:sz w:val="28"/>
          <w:szCs w:val="28"/>
          <w:lang w:val="pt-BR"/>
        </w:rPr>
        <w:t>3.</w:t>
      </w:r>
      <w:r w:rsidR="00D73D95" w:rsidRPr="00DD5447">
        <w:rPr>
          <w:rFonts w:ascii="Times New Roman" w:hAnsi="Times New Roman"/>
          <w:b/>
          <w:color w:val="000000" w:themeColor="text1"/>
          <w:sz w:val="28"/>
          <w:szCs w:val="28"/>
          <w:lang w:val="pt-BR"/>
        </w:rPr>
        <w:t xml:space="preserve"> Ứng dụng CNTT phục vụ người dân và doanh nghiệp</w:t>
      </w:r>
    </w:p>
    <w:p w14:paraId="4E8DCE8E" w14:textId="214FEDF4" w:rsidR="00680D26" w:rsidRPr="00DD5447" w:rsidRDefault="00D645B6" w:rsidP="00E42D87">
      <w:pPr>
        <w:pStyle w:val="ListParagraph"/>
        <w:spacing w:before="80" w:after="80" w:line="240" w:lineRule="auto"/>
        <w:ind w:left="0" w:firstLine="567"/>
        <w:jc w:val="both"/>
        <w:rPr>
          <w:rFonts w:ascii="Times New Roman" w:hAnsi="Times New Roman"/>
          <w:color w:val="000000" w:themeColor="text1"/>
          <w:sz w:val="28"/>
          <w:szCs w:val="28"/>
          <w:lang w:val="pt-BR"/>
        </w:rPr>
      </w:pPr>
      <w:r w:rsidRPr="00DD5447">
        <w:rPr>
          <w:rFonts w:ascii="Times New Roman" w:hAnsi="Times New Roman"/>
          <w:color w:val="000000" w:themeColor="text1"/>
          <w:sz w:val="28"/>
          <w:szCs w:val="28"/>
          <w:lang w:val="pt-BR"/>
        </w:rPr>
        <w:t xml:space="preserve">- </w:t>
      </w:r>
      <w:r w:rsidR="00680D26" w:rsidRPr="00DD5447">
        <w:rPr>
          <w:rFonts w:ascii="Times New Roman" w:hAnsi="Times New Roman"/>
          <w:color w:val="000000" w:themeColor="text1"/>
          <w:sz w:val="28"/>
          <w:szCs w:val="28"/>
          <w:lang w:val="pt-BR"/>
        </w:rPr>
        <w:t>Cổng thông tin điện tử của UBND thành phố được thường xuyên cập nhật, đăng tải các thông tin thời sự, tuyên truyền các sự kiện chính trị, kinh tế xã hội trong nước và địa phương, cập nhật các văn bản mới ban hành, đồng thời bổ sung các chuyên mục để mọi người cần biết, đặc biệt là những vấn đề nhân dân quan tâm như: quy hoạch, giá đất, các chính sách đền bù, Luật khiếu nại, tố cáo, phòng chống tham nhũng</w:t>
      </w:r>
      <w:r w:rsidR="00FA691A" w:rsidRPr="00DD5447">
        <w:rPr>
          <w:rFonts w:ascii="Times New Roman" w:hAnsi="Times New Roman"/>
          <w:color w:val="000000" w:themeColor="text1"/>
          <w:sz w:val="28"/>
          <w:szCs w:val="28"/>
          <w:lang w:val="pt-BR"/>
        </w:rPr>
        <w:t>, phòng chống dịch bệnh , thiên tai</w:t>
      </w:r>
      <w:r w:rsidR="00680D26" w:rsidRPr="00DD5447">
        <w:rPr>
          <w:rFonts w:ascii="Times New Roman" w:hAnsi="Times New Roman"/>
          <w:color w:val="000000" w:themeColor="text1"/>
          <w:sz w:val="28"/>
          <w:szCs w:val="28"/>
          <w:lang w:val="pt-BR"/>
        </w:rPr>
        <w:t xml:space="preserve">… </w:t>
      </w:r>
    </w:p>
    <w:p w14:paraId="313A0271" w14:textId="434EE33F" w:rsidR="00680D26" w:rsidRPr="00DD5447" w:rsidRDefault="00D645B6" w:rsidP="00E42D87">
      <w:pPr>
        <w:pStyle w:val="Default"/>
        <w:spacing w:before="80" w:after="80"/>
        <w:ind w:firstLine="567"/>
        <w:contextualSpacing/>
        <w:jc w:val="both"/>
        <w:rPr>
          <w:color w:val="000000" w:themeColor="text1"/>
          <w:sz w:val="28"/>
          <w:szCs w:val="28"/>
          <w:lang w:val="en-US"/>
        </w:rPr>
      </w:pPr>
      <w:r w:rsidRPr="00DD5447">
        <w:rPr>
          <w:color w:val="000000" w:themeColor="text1"/>
          <w:sz w:val="28"/>
          <w:szCs w:val="28"/>
          <w:lang w:val="en-US"/>
        </w:rPr>
        <w:lastRenderedPageBreak/>
        <w:t xml:space="preserve">- </w:t>
      </w:r>
      <w:r w:rsidR="00680D26" w:rsidRPr="00DD5447">
        <w:rPr>
          <w:color w:val="000000" w:themeColor="text1"/>
          <w:sz w:val="28"/>
          <w:szCs w:val="28"/>
        </w:rPr>
        <w:t xml:space="preserve">Dịch vụ công trực tuyến của UBND thành phố được tích hợp vào Cổng thông dịch vụ công trực tuyến của tỉnh và được cập nhật đầy đủ các thủ tục hành chính thuộc thẩm quyền giải quyết của UBND thành phố và hiện tại đang cung ứng </w:t>
      </w:r>
      <w:r w:rsidR="00425122" w:rsidRPr="00DD5447">
        <w:rPr>
          <w:color w:val="000000" w:themeColor="text1"/>
          <w:sz w:val="28"/>
          <w:szCs w:val="28"/>
          <w:lang w:val="en-US"/>
        </w:rPr>
        <w:t>255</w:t>
      </w:r>
      <w:r w:rsidR="002858AB" w:rsidRPr="00DD5447">
        <w:rPr>
          <w:color w:val="000000" w:themeColor="text1"/>
          <w:sz w:val="28"/>
          <w:szCs w:val="28"/>
        </w:rPr>
        <w:t xml:space="preserve"> </w:t>
      </w:r>
      <w:r w:rsidR="00425122" w:rsidRPr="00DD5447">
        <w:rPr>
          <w:color w:val="000000" w:themeColor="text1"/>
          <w:sz w:val="28"/>
          <w:szCs w:val="28"/>
          <w:lang w:val="en-US"/>
        </w:rPr>
        <w:t>không tính các TTHC của ngành dọc 31 TTHC,</w:t>
      </w:r>
      <w:r w:rsidR="00680D26" w:rsidRPr="00DD5447">
        <w:rPr>
          <w:color w:val="000000" w:themeColor="text1"/>
          <w:sz w:val="28"/>
          <w:szCs w:val="28"/>
        </w:rPr>
        <w:t xml:space="preserve"> thủ tục hành chính thực hiện dịch vụ công </w:t>
      </w:r>
      <w:r w:rsidR="002858AB" w:rsidRPr="00DD5447">
        <w:rPr>
          <w:color w:val="000000" w:themeColor="text1"/>
          <w:sz w:val="28"/>
          <w:szCs w:val="28"/>
        </w:rPr>
        <w:t xml:space="preserve">trực tuyến </w:t>
      </w:r>
      <w:r w:rsidR="00680D26" w:rsidRPr="00DD5447">
        <w:rPr>
          <w:color w:val="000000" w:themeColor="text1"/>
          <w:sz w:val="28"/>
          <w:szCs w:val="28"/>
        </w:rPr>
        <w:t xml:space="preserve">mức độ 3, 4 </w:t>
      </w:r>
      <w:r w:rsidR="002858AB" w:rsidRPr="00DD5447">
        <w:rPr>
          <w:color w:val="000000" w:themeColor="text1"/>
          <w:sz w:val="28"/>
          <w:szCs w:val="28"/>
        </w:rPr>
        <w:t>(24 dịch vụ công mức độ 3</w:t>
      </w:r>
      <w:r w:rsidR="002858AB" w:rsidRPr="00DD5447">
        <w:rPr>
          <w:color w:val="000000" w:themeColor="text1"/>
          <w:sz w:val="28"/>
          <w:szCs w:val="28"/>
          <w:lang w:val="pt-BR"/>
        </w:rPr>
        <w:t xml:space="preserve"> và</w:t>
      </w:r>
      <w:r w:rsidR="002858AB" w:rsidRPr="00DD5447">
        <w:rPr>
          <w:color w:val="000000" w:themeColor="text1"/>
          <w:sz w:val="28"/>
          <w:szCs w:val="28"/>
        </w:rPr>
        <w:t xml:space="preserve"> 22</w:t>
      </w:r>
      <w:r w:rsidR="00425122" w:rsidRPr="00DD5447">
        <w:rPr>
          <w:color w:val="000000" w:themeColor="text1"/>
          <w:sz w:val="28"/>
          <w:szCs w:val="28"/>
          <w:lang w:val="en-US"/>
        </w:rPr>
        <w:t>1</w:t>
      </w:r>
      <w:r w:rsidR="002858AB" w:rsidRPr="00DD5447">
        <w:rPr>
          <w:color w:val="000000" w:themeColor="text1"/>
          <w:sz w:val="28"/>
          <w:szCs w:val="28"/>
        </w:rPr>
        <w:t xml:space="preserve"> dịch vụ công mức độ 4</w:t>
      </w:r>
      <w:r w:rsidR="00E60DE7" w:rsidRPr="00DD5447">
        <w:rPr>
          <w:color w:val="000000" w:themeColor="text1"/>
          <w:sz w:val="28"/>
          <w:szCs w:val="28"/>
          <w:lang w:val="pt-BR"/>
        </w:rPr>
        <w:t>.</w:t>
      </w:r>
      <w:r w:rsidR="002858AB" w:rsidRPr="00DD5447">
        <w:rPr>
          <w:color w:val="000000" w:themeColor="text1"/>
          <w:sz w:val="28"/>
          <w:szCs w:val="28"/>
          <w:lang w:val="pt-BR"/>
        </w:rPr>
        <w:t>.</w:t>
      </w:r>
      <w:r w:rsidR="002858AB" w:rsidRPr="00DD5447">
        <w:rPr>
          <w:color w:val="000000" w:themeColor="text1"/>
          <w:sz w:val="28"/>
          <w:szCs w:val="28"/>
        </w:rPr>
        <w:t xml:space="preserve"> </w:t>
      </w:r>
    </w:p>
    <w:p w14:paraId="3F52D671" w14:textId="4BFC54B6" w:rsidR="00823EB1" w:rsidRPr="00DD5447" w:rsidRDefault="00D645B6" w:rsidP="00E42D87">
      <w:pPr>
        <w:pStyle w:val="Default"/>
        <w:spacing w:before="80" w:after="80"/>
        <w:ind w:firstLine="567"/>
        <w:contextualSpacing/>
        <w:jc w:val="both"/>
        <w:rPr>
          <w:rFonts w:eastAsia="Calibri"/>
          <w:color w:val="000000" w:themeColor="text1"/>
          <w:sz w:val="28"/>
          <w:szCs w:val="28"/>
          <w:lang w:val="en-US" w:eastAsia="en-US"/>
        </w:rPr>
      </w:pPr>
      <w:r w:rsidRPr="00DD5447">
        <w:rPr>
          <w:color w:val="000000" w:themeColor="text1"/>
          <w:sz w:val="28"/>
          <w:szCs w:val="28"/>
          <w:lang w:val="en-US"/>
        </w:rPr>
        <w:t xml:space="preserve">- </w:t>
      </w:r>
      <w:r w:rsidR="00823EB1" w:rsidRPr="00DD5447">
        <w:rPr>
          <w:color w:val="000000" w:themeColor="text1"/>
          <w:sz w:val="28"/>
          <w:szCs w:val="28"/>
        </w:rPr>
        <w:t>Năm 2021, UBND Thành phố đã xây dựng chuyên trang phòng, chống Covid</w:t>
      </w:r>
      <w:r w:rsidR="00823EB1" w:rsidRPr="00DD5447">
        <w:rPr>
          <w:color w:val="000000" w:themeColor="text1"/>
          <w:sz w:val="28"/>
          <w:szCs w:val="28"/>
          <w:lang w:val="en-US"/>
        </w:rPr>
        <w:t>-</w:t>
      </w:r>
      <w:r w:rsidR="00823EB1" w:rsidRPr="00DD5447">
        <w:rPr>
          <w:color w:val="000000" w:themeColor="text1"/>
          <w:sz w:val="28"/>
          <w:szCs w:val="28"/>
        </w:rPr>
        <w:t xml:space="preserve">19, theo đó </w:t>
      </w:r>
      <w:r w:rsidR="003641CE" w:rsidRPr="00DD5447">
        <w:rPr>
          <w:color w:val="000000" w:themeColor="text1"/>
          <w:sz w:val="28"/>
          <w:szCs w:val="28"/>
          <w:lang w:val="en-US"/>
        </w:rPr>
        <w:t xml:space="preserve">kịp thời </w:t>
      </w:r>
      <w:r w:rsidR="00823EB1" w:rsidRPr="00DD5447">
        <w:rPr>
          <w:color w:val="000000" w:themeColor="text1"/>
          <w:sz w:val="28"/>
          <w:szCs w:val="28"/>
        </w:rPr>
        <w:t xml:space="preserve">cập nhật các thông tin </w:t>
      </w:r>
      <w:r w:rsidR="003641CE" w:rsidRPr="00DD5447">
        <w:rPr>
          <w:color w:val="000000" w:themeColor="text1"/>
          <w:sz w:val="28"/>
          <w:szCs w:val="28"/>
          <w:lang w:val="en-US"/>
        </w:rPr>
        <w:t>, c</w:t>
      </w:r>
      <w:r w:rsidR="003641CE" w:rsidRPr="00DD5447">
        <w:rPr>
          <w:color w:val="000000" w:themeColor="text1"/>
          <w:sz w:val="28"/>
          <w:szCs w:val="28"/>
        </w:rPr>
        <w:t>ác văn bản chỉ đạo điều hành</w:t>
      </w:r>
      <w:r w:rsidR="003641CE" w:rsidRPr="00DD5447">
        <w:rPr>
          <w:color w:val="000000" w:themeColor="text1"/>
          <w:sz w:val="28"/>
          <w:szCs w:val="28"/>
          <w:lang w:val="en-US"/>
        </w:rPr>
        <w:t xml:space="preserve"> </w:t>
      </w:r>
      <w:r w:rsidR="00823EB1" w:rsidRPr="00DD5447">
        <w:rPr>
          <w:color w:val="000000" w:themeColor="text1"/>
          <w:sz w:val="28"/>
          <w:szCs w:val="28"/>
        </w:rPr>
        <w:t>về tình hình dịch bệnh Covid-19 trên địa bàn thành</w:t>
      </w:r>
      <w:r w:rsidR="003641CE" w:rsidRPr="00DD5447">
        <w:rPr>
          <w:color w:val="000000" w:themeColor="text1"/>
          <w:sz w:val="28"/>
          <w:szCs w:val="28"/>
        </w:rPr>
        <w:t xml:space="preserve"> phố Vũng Tàu</w:t>
      </w:r>
      <w:r w:rsidR="003641CE" w:rsidRPr="00DD5447">
        <w:rPr>
          <w:color w:val="000000" w:themeColor="text1"/>
          <w:sz w:val="28"/>
          <w:szCs w:val="28"/>
          <w:lang w:val="en-US"/>
        </w:rPr>
        <w:t>;</w:t>
      </w:r>
      <w:r w:rsidR="00823EB1" w:rsidRPr="00DD5447">
        <w:rPr>
          <w:color w:val="000000" w:themeColor="text1"/>
          <w:sz w:val="28"/>
          <w:szCs w:val="28"/>
        </w:rPr>
        <w:t xml:space="preserve"> xây dựng Trang bản đồ dịch tễ phòng, chống Covid-19 giúp cho Lãnh đạo Thàn</w:t>
      </w:r>
      <w:r w:rsidR="003641CE" w:rsidRPr="00DD5447">
        <w:rPr>
          <w:color w:val="000000" w:themeColor="text1"/>
          <w:sz w:val="28"/>
          <w:szCs w:val="28"/>
          <w:lang w:val="en-US"/>
        </w:rPr>
        <w:t>h</w:t>
      </w:r>
      <w:r w:rsidR="00823EB1" w:rsidRPr="00DD5447">
        <w:rPr>
          <w:color w:val="000000" w:themeColor="text1"/>
          <w:sz w:val="28"/>
          <w:szCs w:val="28"/>
        </w:rPr>
        <w:t xml:space="preserve"> phố kịp thời khoanh vùng, truy vết và giúp cho người dân theo dõi tình hình diễn biến dịch tễ tại địa phương</w:t>
      </w:r>
    </w:p>
    <w:p w14:paraId="197C6F43" w14:textId="31042BF8" w:rsidR="00D73D95" w:rsidRPr="00DD5447" w:rsidRDefault="002858AB" w:rsidP="00E42D87">
      <w:pPr>
        <w:spacing w:before="80" w:after="80" w:line="240" w:lineRule="auto"/>
        <w:ind w:firstLine="567"/>
        <w:contextualSpacing/>
        <w:jc w:val="both"/>
        <w:rPr>
          <w:rFonts w:ascii="Times New Roman" w:hAnsi="Times New Roman"/>
          <w:b/>
          <w:color w:val="000000" w:themeColor="text1"/>
          <w:sz w:val="28"/>
          <w:szCs w:val="28"/>
          <w:lang w:val="pt-BR"/>
        </w:rPr>
      </w:pPr>
      <w:r w:rsidRPr="00DD5447">
        <w:rPr>
          <w:rFonts w:ascii="Times New Roman" w:hAnsi="Times New Roman"/>
          <w:b/>
          <w:color w:val="000000" w:themeColor="text1"/>
          <w:sz w:val="28"/>
          <w:szCs w:val="28"/>
          <w:lang w:val="pt-BR"/>
        </w:rPr>
        <w:t>4.</w:t>
      </w:r>
      <w:r w:rsidR="00D73D95" w:rsidRPr="00DD5447">
        <w:rPr>
          <w:rFonts w:ascii="Times New Roman" w:hAnsi="Times New Roman"/>
          <w:b/>
          <w:color w:val="000000" w:themeColor="text1"/>
          <w:sz w:val="28"/>
          <w:szCs w:val="28"/>
          <w:lang w:val="pt-BR"/>
        </w:rPr>
        <w:t xml:space="preserve"> An toàn thông tin</w:t>
      </w:r>
    </w:p>
    <w:p w14:paraId="55C51862" w14:textId="2A4AB245" w:rsidR="002858AB" w:rsidRPr="00DD5447" w:rsidRDefault="00D645B6" w:rsidP="00E42D87">
      <w:pPr>
        <w:pStyle w:val="ListParagraph"/>
        <w:spacing w:before="80" w:after="80" w:line="240" w:lineRule="auto"/>
        <w:ind w:left="0" w:firstLine="567"/>
        <w:jc w:val="both"/>
        <w:rPr>
          <w:rFonts w:ascii="Times New Roman" w:hAnsi="Times New Roman"/>
          <w:color w:val="000000" w:themeColor="text1"/>
          <w:sz w:val="28"/>
          <w:szCs w:val="28"/>
          <w:lang w:val="pt-BR"/>
        </w:rPr>
      </w:pPr>
      <w:r w:rsidRPr="00DD5447">
        <w:rPr>
          <w:rFonts w:ascii="Times New Roman" w:hAnsi="Times New Roman"/>
          <w:color w:val="000000" w:themeColor="text1"/>
          <w:sz w:val="28"/>
          <w:szCs w:val="28"/>
          <w:lang w:val="pt-BR"/>
        </w:rPr>
        <w:t xml:space="preserve">- </w:t>
      </w:r>
      <w:r w:rsidR="002858AB" w:rsidRPr="00DD5447">
        <w:rPr>
          <w:rFonts w:ascii="Times New Roman" w:hAnsi="Times New Roman"/>
          <w:color w:val="000000" w:themeColor="text1"/>
          <w:sz w:val="28"/>
          <w:szCs w:val="28"/>
          <w:lang w:val="pt-BR"/>
        </w:rPr>
        <w:t>Hiện tại, các cơ quan đơn vị trên địa bàn thành phố đều được trang bị phầm mềm phòng chống virus máy tính Kaspersky</w:t>
      </w:r>
      <w:r w:rsidR="00D5116B" w:rsidRPr="00DD5447">
        <w:rPr>
          <w:rFonts w:ascii="Times New Roman" w:hAnsi="Times New Roman"/>
          <w:color w:val="000000" w:themeColor="text1"/>
          <w:sz w:val="28"/>
          <w:szCs w:val="28"/>
          <w:lang w:val="pt-BR"/>
        </w:rPr>
        <w:t>, hệ thống bảo mật 03 lớp của thiết bị</w:t>
      </w:r>
      <w:r w:rsidR="00683C83" w:rsidRPr="00DD5447">
        <w:rPr>
          <w:rFonts w:ascii="Times New Roman" w:hAnsi="Times New Roman"/>
          <w:color w:val="000000" w:themeColor="text1"/>
          <w:sz w:val="28"/>
          <w:szCs w:val="28"/>
          <w:lang w:val="pt-BR"/>
        </w:rPr>
        <w:t xml:space="preserve"> mạ</w:t>
      </w:r>
      <w:r w:rsidR="00D5116B" w:rsidRPr="00DD5447">
        <w:rPr>
          <w:rFonts w:ascii="Times New Roman" w:hAnsi="Times New Roman"/>
          <w:color w:val="000000" w:themeColor="text1"/>
          <w:sz w:val="28"/>
          <w:szCs w:val="28"/>
          <w:lang w:val="pt-BR"/>
        </w:rPr>
        <w:t>ng Cisco</w:t>
      </w:r>
    </w:p>
    <w:p w14:paraId="57D431CE" w14:textId="0EA5C6FA" w:rsidR="008B6E7C" w:rsidRPr="00DD5447" w:rsidRDefault="008B6E7C" w:rsidP="00E42D87">
      <w:pPr>
        <w:pStyle w:val="ListParagraph"/>
        <w:spacing w:before="80" w:after="80" w:line="240" w:lineRule="auto"/>
        <w:ind w:left="0" w:firstLine="567"/>
        <w:jc w:val="both"/>
        <w:rPr>
          <w:rFonts w:ascii="Times New Roman" w:hAnsi="Times New Roman"/>
          <w:color w:val="000000" w:themeColor="text1"/>
          <w:sz w:val="28"/>
          <w:szCs w:val="28"/>
          <w:lang w:val="pt-BR"/>
        </w:rPr>
      </w:pPr>
      <w:r w:rsidRPr="00DD5447">
        <w:rPr>
          <w:rFonts w:ascii="Times New Roman" w:hAnsi="Times New Roman"/>
          <w:color w:val="000000" w:themeColor="text1"/>
          <w:sz w:val="28"/>
          <w:szCs w:val="28"/>
          <w:lang w:val="pt-BR"/>
        </w:rPr>
        <w:t xml:space="preserve"> </w:t>
      </w:r>
      <w:r w:rsidR="00D645B6" w:rsidRPr="00DD5447">
        <w:rPr>
          <w:rFonts w:ascii="Times New Roman" w:hAnsi="Times New Roman"/>
          <w:color w:val="000000" w:themeColor="text1"/>
          <w:sz w:val="28"/>
          <w:szCs w:val="28"/>
          <w:lang w:val="pt-BR"/>
        </w:rPr>
        <w:t xml:space="preserve">- </w:t>
      </w:r>
      <w:r w:rsidRPr="00DD5447">
        <w:rPr>
          <w:rFonts w:ascii="Times New Roman" w:hAnsi="Times New Roman"/>
          <w:color w:val="000000" w:themeColor="text1"/>
          <w:sz w:val="28"/>
          <w:szCs w:val="28"/>
          <w:lang w:val="pt-BR"/>
        </w:rPr>
        <w:t>Hệ thống mạng nội bộ của UBND Thành phố, phường 11, 12, Nguyễn An Ninh và xã Long Sơn được bảo mật bởi thiết bị tường lửa Fortinet</w:t>
      </w:r>
    </w:p>
    <w:p w14:paraId="0545468A" w14:textId="4D263A4F" w:rsidR="00D73D95" w:rsidRPr="00DD5447" w:rsidRDefault="002858AB" w:rsidP="00E42D87">
      <w:pPr>
        <w:spacing w:before="80" w:after="80" w:line="240" w:lineRule="auto"/>
        <w:ind w:firstLine="567"/>
        <w:contextualSpacing/>
        <w:jc w:val="both"/>
        <w:rPr>
          <w:rFonts w:ascii="Times New Roman" w:hAnsi="Times New Roman"/>
          <w:b/>
          <w:color w:val="000000" w:themeColor="text1"/>
          <w:sz w:val="28"/>
          <w:szCs w:val="28"/>
          <w:lang w:val="pt-BR"/>
        </w:rPr>
      </w:pPr>
      <w:r w:rsidRPr="00DD5447">
        <w:rPr>
          <w:rFonts w:ascii="Times New Roman" w:hAnsi="Times New Roman"/>
          <w:b/>
          <w:color w:val="000000" w:themeColor="text1"/>
          <w:sz w:val="28"/>
          <w:szCs w:val="28"/>
          <w:lang w:val="pt-BR"/>
        </w:rPr>
        <w:t>5</w:t>
      </w:r>
      <w:r w:rsidR="00986F07" w:rsidRPr="00DD5447">
        <w:rPr>
          <w:rFonts w:ascii="Times New Roman" w:hAnsi="Times New Roman"/>
          <w:b/>
          <w:color w:val="000000" w:themeColor="text1"/>
          <w:sz w:val="28"/>
          <w:szCs w:val="28"/>
          <w:lang w:val="pt-BR"/>
        </w:rPr>
        <w:t>.</w:t>
      </w:r>
      <w:r w:rsidR="00D73D95" w:rsidRPr="00DD5447">
        <w:rPr>
          <w:rFonts w:ascii="Times New Roman" w:hAnsi="Times New Roman"/>
          <w:b/>
          <w:color w:val="000000" w:themeColor="text1"/>
          <w:sz w:val="28"/>
          <w:szCs w:val="28"/>
          <w:lang w:val="pt-BR"/>
        </w:rPr>
        <w:t xml:space="preserve"> Nguồn nhân lực ứng dụng CNTT</w:t>
      </w:r>
    </w:p>
    <w:p w14:paraId="4DAFD4EE" w14:textId="4DB99AE7" w:rsidR="002858AB" w:rsidRPr="00DD5447" w:rsidRDefault="002858AB" w:rsidP="00E42D87">
      <w:pPr>
        <w:pStyle w:val="ListParagraph"/>
        <w:spacing w:before="80" w:after="80" w:line="240" w:lineRule="auto"/>
        <w:ind w:left="0" w:firstLine="567"/>
        <w:jc w:val="both"/>
        <w:rPr>
          <w:rFonts w:ascii="Times New Roman" w:hAnsi="Times New Roman"/>
          <w:color w:val="000000" w:themeColor="text1"/>
          <w:sz w:val="28"/>
          <w:szCs w:val="28"/>
          <w:lang w:val="pt-BR"/>
        </w:rPr>
      </w:pPr>
      <w:r w:rsidRPr="00DD5447">
        <w:rPr>
          <w:rFonts w:ascii="Times New Roman" w:hAnsi="Times New Roman"/>
          <w:color w:val="000000" w:themeColor="text1"/>
          <w:sz w:val="28"/>
          <w:szCs w:val="28"/>
          <w:lang w:val="pt-BR"/>
        </w:rPr>
        <w:tab/>
      </w:r>
      <w:r w:rsidR="00915691" w:rsidRPr="00DD5447">
        <w:rPr>
          <w:rFonts w:ascii="Times New Roman" w:hAnsi="Times New Roman"/>
          <w:color w:val="000000" w:themeColor="text1"/>
          <w:sz w:val="28"/>
          <w:szCs w:val="28"/>
          <w:lang w:val="pt-BR"/>
        </w:rPr>
        <w:t xml:space="preserve">- </w:t>
      </w:r>
      <w:r w:rsidRPr="00DD5447">
        <w:rPr>
          <w:rFonts w:ascii="Times New Roman" w:hAnsi="Times New Roman"/>
          <w:color w:val="000000" w:themeColor="text1"/>
          <w:sz w:val="28"/>
          <w:szCs w:val="28"/>
          <w:lang w:val="pt-BR"/>
        </w:rPr>
        <w:t xml:space="preserve">Hiện trạng: </w:t>
      </w:r>
    </w:p>
    <w:p w14:paraId="6D887C29" w14:textId="540A2905" w:rsidR="002858AB" w:rsidRPr="00DD5447" w:rsidRDefault="002858AB" w:rsidP="00E42D87">
      <w:pPr>
        <w:pStyle w:val="ListParagraph"/>
        <w:spacing w:before="80" w:after="80" w:line="240" w:lineRule="auto"/>
        <w:ind w:left="0" w:firstLine="567"/>
        <w:jc w:val="both"/>
        <w:rPr>
          <w:rFonts w:ascii="Times New Roman" w:hAnsi="Times New Roman"/>
          <w:color w:val="000000" w:themeColor="text1"/>
          <w:sz w:val="28"/>
          <w:szCs w:val="28"/>
          <w:lang w:val="pt-BR"/>
        </w:rPr>
      </w:pPr>
      <w:r w:rsidRPr="00DD5447">
        <w:rPr>
          <w:rFonts w:ascii="Times New Roman" w:hAnsi="Times New Roman"/>
          <w:color w:val="000000" w:themeColor="text1"/>
          <w:sz w:val="28"/>
          <w:szCs w:val="28"/>
          <w:lang w:val="pt-BR"/>
        </w:rPr>
        <w:tab/>
        <w:t xml:space="preserve">+ </w:t>
      </w:r>
      <w:r w:rsidR="00D55BA1" w:rsidRPr="00DD5447">
        <w:rPr>
          <w:rFonts w:ascii="Times New Roman" w:hAnsi="Times New Roman"/>
          <w:color w:val="000000" w:themeColor="text1"/>
          <w:sz w:val="28"/>
          <w:szCs w:val="28"/>
          <w:lang w:val="pt-BR"/>
        </w:rPr>
        <w:t>17 UBND phường xã, 12 cơ quan chuyên môn đều giao cán bộ kiêm nhiệm phụ trách triển khai ứng dụng công nghệ của các cơ quan đơn vị</w:t>
      </w:r>
      <w:r w:rsidRPr="00DD5447">
        <w:rPr>
          <w:rFonts w:ascii="Times New Roman" w:hAnsi="Times New Roman"/>
          <w:color w:val="000000" w:themeColor="text1"/>
          <w:sz w:val="28"/>
          <w:szCs w:val="28"/>
          <w:lang w:val="pt-BR"/>
        </w:rPr>
        <w:t>.</w:t>
      </w:r>
    </w:p>
    <w:p w14:paraId="28101899" w14:textId="34BD0AAF" w:rsidR="002858AB" w:rsidRPr="00DD5447" w:rsidRDefault="002858AB" w:rsidP="00E42D87">
      <w:pPr>
        <w:spacing w:before="80" w:after="80" w:line="240" w:lineRule="auto"/>
        <w:ind w:firstLine="567"/>
        <w:contextualSpacing/>
        <w:jc w:val="both"/>
        <w:rPr>
          <w:rFonts w:ascii="Times New Roman" w:hAnsi="Times New Roman"/>
          <w:color w:val="000000" w:themeColor="text1"/>
          <w:sz w:val="28"/>
          <w:szCs w:val="28"/>
          <w:lang w:val="pt-BR"/>
        </w:rPr>
      </w:pPr>
      <w:r w:rsidRPr="00DD5447">
        <w:rPr>
          <w:rFonts w:ascii="Times New Roman" w:hAnsi="Times New Roman"/>
          <w:color w:val="000000" w:themeColor="text1"/>
          <w:sz w:val="28"/>
          <w:szCs w:val="28"/>
          <w:lang w:val="pt-BR"/>
        </w:rPr>
        <w:tab/>
        <w:t xml:space="preserve">+ </w:t>
      </w:r>
      <w:r w:rsidR="00D55BA1" w:rsidRPr="00DD5447">
        <w:rPr>
          <w:rFonts w:ascii="Times New Roman" w:hAnsi="Times New Roman"/>
          <w:color w:val="000000" w:themeColor="text1"/>
          <w:sz w:val="28"/>
          <w:szCs w:val="28"/>
          <w:lang w:val="pt-BR"/>
        </w:rPr>
        <w:t>Cán bộ chuyên trách công nghệ thông tin có 03 người phụ trách chính 02 của văn phòng HĐND và UBND, 01 của phòng Văn hóa và Thông tin ngoài ra còn 01 cán bộ của phòng Nội vụ, 01 cán bộ phòng Giáo dục và đào tạo có trình độ đại họ</w:t>
      </w:r>
      <w:r w:rsidR="009C3047">
        <w:rPr>
          <w:rFonts w:ascii="Times New Roman" w:hAnsi="Times New Roman"/>
          <w:color w:val="000000" w:themeColor="text1"/>
          <w:sz w:val="28"/>
          <w:szCs w:val="28"/>
          <w:lang w:val="pt-BR"/>
        </w:rPr>
        <w:t>c CNTT</w:t>
      </w:r>
      <w:r w:rsidRPr="00DD5447">
        <w:rPr>
          <w:rFonts w:ascii="Times New Roman" w:hAnsi="Times New Roman"/>
          <w:color w:val="000000" w:themeColor="text1"/>
          <w:sz w:val="28"/>
          <w:szCs w:val="28"/>
          <w:lang w:val="pt-BR"/>
        </w:rPr>
        <w:t>.</w:t>
      </w:r>
    </w:p>
    <w:p w14:paraId="0C8C680C" w14:textId="64787751" w:rsidR="002858AB" w:rsidRPr="00DD5447" w:rsidRDefault="002858AB" w:rsidP="00E42D87">
      <w:pPr>
        <w:pStyle w:val="ListParagraph"/>
        <w:spacing w:before="80" w:after="80" w:line="240" w:lineRule="auto"/>
        <w:ind w:left="0" w:firstLine="567"/>
        <w:jc w:val="both"/>
        <w:rPr>
          <w:rFonts w:ascii="Times New Roman" w:hAnsi="Times New Roman"/>
          <w:b/>
          <w:color w:val="000000" w:themeColor="text1"/>
          <w:sz w:val="28"/>
          <w:szCs w:val="28"/>
          <w:lang w:val="pt-BR"/>
        </w:rPr>
      </w:pPr>
      <w:r w:rsidRPr="00DD5447">
        <w:rPr>
          <w:rFonts w:ascii="Times New Roman" w:hAnsi="Times New Roman"/>
          <w:color w:val="000000" w:themeColor="text1"/>
          <w:sz w:val="28"/>
          <w:szCs w:val="28"/>
          <w:lang w:val="pt-BR"/>
        </w:rPr>
        <w:tab/>
      </w:r>
      <w:r w:rsidR="00915691" w:rsidRPr="00DD5447">
        <w:rPr>
          <w:rFonts w:ascii="Times New Roman" w:hAnsi="Times New Roman"/>
          <w:color w:val="000000" w:themeColor="text1"/>
          <w:sz w:val="28"/>
          <w:szCs w:val="28"/>
          <w:lang w:val="pt-BR"/>
        </w:rPr>
        <w:t xml:space="preserve">- </w:t>
      </w:r>
      <w:r w:rsidRPr="00DD5447">
        <w:rPr>
          <w:rFonts w:ascii="Times New Roman" w:hAnsi="Times New Roman"/>
          <w:color w:val="000000" w:themeColor="text1"/>
          <w:sz w:val="28"/>
          <w:szCs w:val="28"/>
          <w:lang w:val="pt-BR"/>
        </w:rPr>
        <w:t>Cơ cấu tổ chức quản lý CNTT: Phòng Văn hóa và Thông tin chịu trách nhiệm tham mưu cho UBND thành phố thực hiện quản lý nhà nước về CNTT, Văn phòng thành phố là cơ quan phụ trách về quản lý</w:t>
      </w:r>
      <w:r w:rsidR="00330C33" w:rsidRPr="00DD5447">
        <w:rPr>
          <w:rFonts w:ascii="Times New Roman" w:hAnsi="Times New Roman"/>
          <w:color w:val="000000" w:themeColor="text1"/>
          <w:sz w:val="28"/>
          <w:szCs w:val="28"/>
          <w:lang w:val="pt-BR"/>
        </w:rPr>
        <w:t xml:space="preserve"> và triển khai ứng dụng</w:t>
      </w:r>
      <w:r w:rsidRPr="00DD5447">
        <w:rPr>
          <w:rFonts w:ascii="Times New Roman" w:hAnsi="Times New Roman"/>
          <w:color w:val="000000" w:themeColor="text1"/>
          <w:sz w:val="28"/>
          <w:szCs w:val="28"/>
          <w:lang w:val="pt-BR"/>
        </w:rPr>
        <w:t xml:space="preserve"> hệ thống kỹ thuật về CNTT.</w:t>
      </w:r>
    </w:p>
    <w:p w14:paraId="01804C43" w14:textId="7C8651BD" w:rsidR="002858AB" w:rsidRPr="00DD5447" w:rsidRDefault="002858AB" w:rsidP="00E42D87">
      <w:pPr>
        <w:pStyle w:val="ListParagraph"/>
        <w:spacing w:before="80" w:after="80" w:line="240" w:lineRule="auto"/>
        <w:ind w:left="0" w:firstLine="562"/>
        <w:contextualSpacing w:val="0"/>
        <w:jc w:val="both"/>
        <w:rPr>
          <w:rFonts w:ascii="Times New Roman" w:hAnsi="Times New Roman"/>
          <w:color w:val="000000" w:themeColor="text1"/>
          <w:sz w:val="28"/>
          <w:szCs w:val="28"/>
          <w:lang w:val="pt-BR"/>
        </w:rPr>
      </w:pPr>
      <w:r w:rsidRPr="00DD5447">
        <w:rPr>
          <w:rFonts w:ascii="Times New Roman" w:hAnsi="Times New Roman"/>
          <w:color w:val="000000" w:themeColor="text1"/>
          <w:sz w:val="28"/>
          <w:szCs w:val="28"/>
          <w:lang w:val="pt-BR"/>
        </w:rPr>
        <w:tab/>
      </w:r>
      <w:r w:rsidR="00915691" w:rsidRPr="00DD5447">
        <w:rPr>
          <w:rFonts w:ascii="Times New Roman" w:hAnsi="Times New Roman"/>
          <w:color w:val="000000" w:themeColor="text1"/>
          <w:sz w:val="28"/>
          <w:szCs w:val="28"/>
          <w:lang w:val="pt-BR"/>
        </w:rPr>
        <w:t xml:space="preserve">- </w:t>
      </w:r>
      <w:r w:rsidRPr="00DD5447">
        <w:rPr>
          <w:rFonts w:ascii="Times New Roman" w:hAnsi="Times New Roman"/>
          <w:color w:val="000000" w:themeColor="text1"/>
          <w:sz w:val="28"/>
          <w:szCs w:val="28"/>
          <w:lang w:val="pt-BR"/>
        </w:rPr>
        <w:t>Trình độ, kỹ năng ứng dụng CNTT của các bộ phận, cán bộ, công chức: Tất cả CBCC có trình độ cơ bản về CNTT có thể xử lý các văn bản hành chính trên máy vi tính và vận dụng thành thạo các phần mềm được triển khai tại đơn vị.</w:t>
      </w:r>
    </w:p>
    <w:p w14:paraId="3B6E0DF3" w14:textId="6C9CC6C6" w:rsidR="005D34C9" w:rsidRPr="00727553" w:rsidRDefault="009E40D8" w:rsidP="00E42D87">
      <w:pPr>
        <w:pStyle w:val="ListParagraph"/>
        <w:spacing w:before="80" w:after="80" w:line="240" w:lineRule="auto"/>
        <w:ind w:left="0" w:firstLine="562"/>
        <w:contextualSpacing w:val="0"/>
        <w:jc w:val="both"/>
        <w:rPr>
          <w:rFonts w:ascii="Times New Roman" w:hAnsi="Times New Roman"/>
          <w:b/>
          <w:color w:val="000000" w:themeColor="text1"/>
          <w:sz w:val="28"/>
          <w:szCs w:val="28"/>
          <w:lang w:val="pt-BR"/>
        </w:rPr>
      </w:pPr>
      <w:r w:rsidRPr="00727553">
        <w:rPr>
          <w:rFonts w:ascii="Times New Roman" w:hAnsi="Times New Roman"/>
          <w:b/>
          <w:color w:val="000000" w:themeColor="text1"/>
          <w:sz w:val="28"/>
          <w:szCs w:val="28"/>
          <w:lang w:val="pt-BR"/>
        </w:rPr>
        <w:t>III</w:t>
      </w:r>
      <w:r w:rsidR="0017025E" w:rsidRPr="00727553">
        <w:rPr>
          <w:rFonts w:ascii="Times New Roman" w:hAnsi="Times New Roman"/>
          <w:b/>
          <w:color w:val="000000" w:themeColor="text1"/>
          <w:sz w:val="28"/>
          <w:szCs w:val="28"/>
          <w:lang w:val="pt-BR"/>
        </w:rPr>
        <w:t>.</w:t>
      </w:r>
      <w:r w:rsidR="005D34C9" w:rsidRPr="00727553">
        <w:rPr>
          <w:rFonts w:ascii="Times New Roman" w:hAnsi="Times New Roman"/>
          <w:b/>
          <w:color w:val="000000" w:themeColor="text1"/>
          <w:sz w:val="28"/>
          <w:szCs w:val="28"/>
          <w:lang w:val="pt-BR"/>
        </w:rPr>
        <w:t xml:space="preserve"> </w:t>
      </w:r>
      <w:r w:rsidR="00727553">
        <w:rPr>
          <w:rFonts w:ascii="Times New Roman" w:hAnsi="Times New Roman"/>
          <w:b/>
          <w:color w:val="000000" w:themeColor="text1"/>
          <w:sz w:val="28"/>
          <w:szCs w:val="28"/>
          <w:lang w:val="pt-BR"/>
        </w:rPr>
        <w:t>NỘI DUNG KẾ HOẠCH</w:t>
      </w:r>
    </w:p>
    <w:p w14:paraId="7ACE740D" w14:textId="7E8B30BA" w:rsidR="008B20D4" w:rsidRPr="00727553" w:rsidRDefault="008B20D4" w:rsidP="00E42D87">
      <w:pPr>
        <w:pStyle w:val="ListParagraph"/>
        <w:numPr>
          <w:ilvl w:val="0"/>
          <w:numId w:val="33"/>
        </w:numPr>
        <w:spacing w:before="80" w:after="80" w:line="240" w:lineRule="auto"/>
        <w:jc w:val="both"/>
        <w:rPr>
          <w:rFonts w:ascii="Times New Roman" w:hAnsi="Times New Roman"/>
          <w:b/>
          <w:color w:val="000000" w:themeColor="text1"/>
          <w:sz w:val="28"/>
          <w:szCs w:val="28"/>
          <w:lang w:val="pt-BR"/>
        </w:rPr>
      </w:pPr>
      <w:r w:rsidRPr="00727553">
        <w:rPr>
          <w:rFonts w:ascii="Times New Roman" w:hAnsi="Times New Roman"/>
          <w:b/>
          <w:color w:val="000000" w:themeColor="text1"/>
          <w:sz w:val="28"/>
          <w:szCs w:val="28"/>
          <w:lang w:val="pt-BR"/>
        </w:rPr>
        <w:t>Mục tiêu chung</w:t>
      </w:r>
    </w:p>
    <w:p w14:paraId="5D470085" w14:textId="196C4A6B" w:rsidR="008B20D4" w:rsidRPr="00DD5447" w:rsidRDefault="00ED53C8" w:rsidP="00E42D87">
      <w:pPr>
        <w:pStyle w:val="Bodytext20"/>
        <w:shd w:val="clear" w:color="auto" w:fill="auto"/>
        <w:spacing w:before="80" w:after="80" w:line="240" w:lineRule="auto"/>
        <w:ind w:right="70" w:firstLine="760"/>
        <w:contextualSpacing/>
        <w:rPr>
          <w:rFonts w:ascii="Times New Roman" w:hAnsi="Times New Roman"/>
          <w:color w:val="000000" w:themeColor="text1"/>
          <w:lang w:val="en-US"/>
        </w:rPr>
      </w:pPr>
      <w:r w:rsidRPr="00DD5447">
        <w:rPr>
          <w:rFonts w:ascii="Times New Roman" w:hAnsi="Times New Roman"/>
          <w:color w:val="000000" w:themeColor="text1"/>
          <w:lang w:val="en-US"/>
        </w:rPr>
        <w:t xml:space="preserve">Phấn đấu đến năm 2030 thành phố Vũng Tàu </w:t>
      </w:r>
      <w:r w:rsidR="008B20D4" w:rsidRPr="00DD5447">
        <w:rPr>
          <w:rFonts w:ascii="Times New Roman" w:hAnsi="Times New Roman"/>
          <w:color w:val="000000" w:themeColor="text1"/>
        </w:rPr>
        <w:t>cơ bản hoàn thiện chuyển đổi số và hình thành mô hình đô thị thông minh; đôi mới căn bản, toàn diện hoạt động quản lý, điều hành của chính quyền, hoạt động sản xuất, kinh doanh của doanh nghiệp, phương thức sổng, làm việc của người dân; kinh tế số trở thành nền tảng cốt lõi thúc đẩy kinh tế phát triển mạnh mẽ và xây dựng xã hội an toàn, nhân văn, thịnh vượng.</w:t>
      </w:r>
    </w:p>
    <w:p w14:paraId="07EBDA71" w14:textId="42669F7A" w:rsidR="008B20D4" w:rsidRPr="00DD5447" w:rsidRDefault="00A966BA" w:rsidP="00E42D87">
      <w:pPr>
        <w:widowControl w:val="0"/>
        <w:tabs>
          <w:tab w:val="left" w:pos="1139"/>
        </w:tabs>
        <w:spacing w:before="80" w:after="80" w:line="240" w:lineRule="auto"/>
        <w:ind w:firstLine="540"/>
        <w:contextualSpacing/>
        <w:jc w:val="both"/>
        <w:rPr>
          <w:rFonts w:ascii="Times New Roman" w:hAnsi="Times New Roman"/>
          <w:b/>
          <w:color w:val="000000" w:themeColor="text1"/>
          <w:sz w:val="28"/>
          <w:szCs w:val="28"/>
        </w:rPr>
      </w:pPr>
      <w:r>
        <w:rPr>
          <w:rStyle w:val="Bodytext40"/>
          <w:rFonts w:eastAsia="Calibri"/>
          <w:bCs w:val="0"/>
          <w:color w:val="000000" w:themeColor="text1"/>
          <w:sz w:val="28"/>
          <w:szCs w:val="28"/>
          <w:lang w:val="en-US"/>
        </w:rPr>
        <w:t xml:space="preserve">2. </w:t>
      </w:r>
      <w:r w:rsidR="006F1A61" w:rsidRPr="00DD5447">
        <w:rPr>
          <w:rStyle w:val="Bodytext40"/>
          <w:rFonts w:eastAsia="Calibri"/>
          <w:bCs w:val="0"/>
          <w:color w:val="000000" w:themeColor="text1"/>
          <w:sz w:val="28"/>
          <w:szCs w:val="28"/>
          <w:lang w:val="en-US"/>
        </w:rPr>
        <w:t>Mục tiêu cụ thể</w:t>
      </w:r>
    </w:p>
    <w:p w14:paraId="7E27D8A5" w14:textId="02C96223" w:rsidR="008B20D4" w:rsidRPr="00DD5447" w:rsidRDefault="00A966BA" w:rsidP="00E42D87">
      <w:pPr>
        <w:pStyle w:val="Bodytext20"/>
        <w:shd w:val="clear" w:color="auto" w:fill="auto"/>
        <w:spacing w:before="80" w:after="80" w:line="240" w:lineRule="auto"/>
        <w:ind w:firstLine="540"/>
        <w:contextualSpacing/>
        <w:rPr>
          <w:rFonts w:ascii="Times New Roman" w:hAnsi="Times New Roman"/>
          <w:b/>
          <w:color w:val="000000" w:themeColor="text1"/>
        </w:rPr>
      </w:pPr>
      <w:r>
        <w:rPr>
          <w:rFonts w:ascii="Times New Roman" w:hAnsi="Times New Roman"/>
          <w:b/>
          <w:color w:val="000000" w:themeColor="text1"/>
          <w:lang w:val="en-US"/>
        </w:rPr>
        <w:t xml:space="preserve">a. </w:t>
      </w:r>
      <w:r w:rsidR="006F1A61" w:rsidRPr="00DD5447">
        <w:rPr>
          <w:rFonts w:ascii="Times New Roman" w:hAnsi="Times New Roman"/>
          <w:b/>
          <w:color w:val="000000" w:themeColor="text1"/>
          <w:lang w:val="en-US"/>
        </w:rPr>
        <w:t>Mục tiêu cụ thể đến năm 2025</w:t>
      </w:r>
    </w:p>
    <w:p w14:paraId="59AF299A" w14:textId="7A11156A" w:rsidR="008B20D4" w:rsidRPr="00DD5447" w:rsidRDefault="008B20D4" w:rsidP="00E42D87">
      <w:pPr>
        <w:pStyle w:val="Bodytext20"/>
        <w:numPr>
          <w:ilvl w:val="0"/>
          <w:numId w:val="20"/>
        </w:numPr>
        <w:shd w:val="clear" w:color="auto" w:fill="auto"/>
        <w:tabs>
          <w:tab w:val="left" w:pos="994"/>
        </w:tabs>
        <w:spacing w:before="80" w:after="80" w:line="240" w:lineRule="auto"/>
        <w:ind w:right="70" w:firstLine="760"/>
        <w:contextualSpacing/>
        <w:rPr>
          <w:rFonts w:ascii="Times New Roman" w:hAnsi="Times New Roman"/>
          <w:color w:val="000000" w:themeColor="text1"/>
        </w:rPr>
      </w:pPr>
      <w:r w:rsidRPr="00DD5447">
        <w:rPr>
          <w:rFonts w:ascii="Times New Roman" w:hAnsi="Times New Roman"/>
          <w:color w:val="000000" w:themeColor="text1"/>
        </w:rPr>
        <w:t xml:space="preserve">Đến cuối năm 2021, 100% thủ tục hành chính đủ điều kiện được cung </w:t>
      </w:r>
      <w:r w:rsidR="00C101B1" w:rsidRPr="00DD5447">
        <w:rPr>
          <w:rFonts w:ascii="Times New Roman" w:hAnsi="Times New Roman"/>
          <w:color w:val="000000" w:themeColor="text1"/>
          <w:lang w:val="en-US"/>
        </w:rPr>
        <w:t>cấp</w:t>
      </w:r>
      <w:r w:rsidRPr="00DD5447">
        <w:rPr>
          <w:rFonts w:ascii="Times New Roman" w:hAnsi="Times New Roman"/>
          <w:color w:val="000000" w:themeColor="text1"/>
        </w:rPr>
        <w:t xml:space="preserve"> dịch vụ công trực tuyến mức độ 4 và tích </w:t>
      </w:r>
      <w:r w:rsidR="00C101B1" w:rsidRPr="00DD5447">
        <w:rPr>
          <w:rFonts w:ascii="Times New Roman" w:hAnsi="Times New Roman"/>
          <w:color w:val="000000" w:themeColor="text1"/>
          <w:lang w:val="en-US"/>
        </w:rPr>
        <w:t>hợp</w:t>
      </w:r>
      <w:r w:rsidR="00C101B1" w:rsidRPr="00DD5447">
        <w:rPr>
          <w:rFonts w:ascii="Times New Roman" w:hAnsi="Times New Roman"/>
          <w:color w:val="000000" w:themeColor="text1"/>
        </w:rPr>
        <w:t xml:space="preserve"> lên C</w:t>
      </w:r>
      <w:r w:rsidR="00C101B1" w:rsidRPr="00DD5447">
        <w:rPr>
          <w:rFonts w:ascii="Times New Roman" w:hAnsi="Times New Roman"/>
          <w:color w:val="000000" w:themeColor="text1"/>
          <w:lang w:val="en-US"/>
        </w:rPr>
        <w:t>ổ</w:t>
      </w:r>
      <w:r w:rsidRPr="00DD5447">
        <w:rPr>
          <w:rFonts w:ascii="Times New Roman" w:hAnsi="Times New Roman"/>
          <w:color w:val="000000" w:themeColor="text1"/>
        </w:rPr>
        <w:t>ng Dịch vụ công tỉnh, kết nối với Cổng Dịch vụ công Quốc gia. Đ</w:t>
      </w:r>
      <w:r w:rsidR="00C101B1" w:rsidRPr="00DD5447">
        <w:rPr>
          <w:rFonts w:ascii="Times New Roman" w:hAnsi="Times New Roman"/>
          <w:color w:val="000000" w:themeColor="text1"/>
          <w:lang w:val="en-US"/>
        </w:rPr>
        <w:t>ế</w:t>
      </w:r>
      <w:r w:rsidRPr="00DD5447">
        <w:rPr>
          <w:rFonts w:ascii="Times New Roman" w:hAnsi="Times New Roman"/>
          <w:color w:val="000000" w:themeColor="text1"/>
        </w:rPr>
        <w:t xml:space="preserve">n năm 2025, đạt 90% dịch vụ công trực tuyến </w:t>
      </w:r>
      <w:r w:rsidRPr="00DD5447">
        <w:rPr>
          <w:rFonts w:ascii="Times New Roman" w:hAnsi="Times New Roman"/>
          <w:color w:val="000000" w:themeColor="text1"/>
        </w:rPr>
        <w:lastRenderedPageBreak/>
        <w:t>mức độ 4 được cung cấp trên nhiều phương tiện truy cậ</w:t>
      </w:r>
      <w:r w:rsidR="00C101B1" w:rsidRPr="00DD5447">
        <w:rPr>
          <w:rFonts w:ascii="Times New Roman" w:hAnsi="Times New Roman"/>
          <w:color w:val="000000" w:themeColor="text1"/>
        </w:rPr>
        <w:t>p khác nhau, bao g</w:t>
      </w:r>
      <w:r w:rsidR="00C101B1" w:rsidRPr="00DD5447">
        <w:rPr>
          <w:rFonts w:ascii="Times New Roman" w:hAnsi="Times New Roman"/>
          <w:color w:val="000000" w:themeColor="text1"/>
          <w:lang w:val="en-US"/>
        </w:rPr>
        <w:t>ồ</w:t>
      </w:r>
      <w:r w:rsidRPr="00DD5447">
        <w:rPr>
          <w:rFonts w:ascii="Times New Roman" w:hAnsi="Times New Roman"/>
          <w:color w:val="000000" w:themeColor="text1"/>
        </w:rPr>
        <w:t>m cả thiết bị di động; tối thiểu 90% người dân và doanh nghiệp hài lòng về việc giải quyết thủ tục hành chính; tỷ lệ hồ sơ giải quyết thủ tục hành chính đúng hẹn đạt 98%.</w:t>
      </w:r>
    </w:p>
    <w:p w14:paraId="2FDBD5EF" w14:textId="7F2D5B36" w:rsidR="008B20D4" w:rsidRPr="00DD5447" w:rsidRDefault="001E2EE6" w:rsidP="00E42D87">
      <w:pPr>
        <w:pStyle w:val="Bodytext20"/>
        <w:numPr>
          <w:ilvl w:val="0"/>
          <w:numId w:val="20"/>
        </w:numPr>
        <w:shd w:val="clear" w:color="auto" w:fill="auto"/>
        <w:tabs>
          <w:tab w:val="left" w:pos="990"/>
        </w:tabs>
        <w:spacing w:before="80" w:after="80" w:line="240" w:lineRule="auto"/>
        <w:ind w:right="70" w:firstLine="760"/>
        <w:contextualSpacing/>
        <w:rPr>
          <w:rFonts w:ascii="Times New Roman" w:hAnsi="Times New Roman"/>
          <w:color w:val="000000" w:themeColor="text1"/>
        </w:rPr>
      </w:pPr>
      <w:r w:rsidRPr="00DD5447">
        <w:rPr>
          <w:rFonts w:ascii="Times New Roman" w:hAnsi="Times New Roman"/>
          <w:color w:val="000000" w:themeColor="text1"/>
        </w:rPr>
        <w:t>9</w:t>
      </w:r>
      <w:r w:rsidRPr="00DD5447">
        <w:rPr>
          <w:rFonts w:ascii="Times New Roman" w:hAnsi="Times New Roman"/>
          <w:color w:val="000000" w:themeColor="text1"/>
          <w:lang w:val="en-US"/>
        </w:rPr>
        <w:t>5</w:t>
      </w:r>
      <w:r w:rsidR="008B20D4" w:rsidRPr="00DD5447">
        <w:rPr>
          <w:rFonts w:ascii="Times New Roman" w:hAnsi="Times New Roman"/>
          <w:color w:val="000000" w:themeColor="text1"/>
        </w:rPr>
        <w:t xml:space="preserve">% hồ sơ công việc ở </w:t>
      </w:r>
      <w:r w:rsidR="00147424">
        <w:rPr>
          <w:rFonts w:ascii="Times New Roman" w:hAnsi="Times New Roman"/>
          <w:color w:val="000000" w:themeColor="text1"/>
        </w:rPr>
        <w:t>cấp huyện</w:t>
      </w:r>
      <w:r w:rsidRPr="00DD5447">
        <w:rPr>
          <w:rFonts w:ascii="Times New Roman" w:hAnsi="Times New Roman"/>
          <w:color w:val="000000" w:themeColor="text1"/>
        </w:rPr>
        <w:t xml:space="preserve"> và </w:t>
      </w:r>
      <w:r w:rsidRPr="00DD5447">
        <w:rPr>
          <w:rFonts w:ascii="Times New Roman" w:hAnsi="Times New Roman"/>
          <w:color w:val="000000" w:themeColor="text1"/>
          <w:lang w:val="en-US"/>
        </w:rPr>
        <w:t>85</w:t>
      </w:r>
      <w:r w:rsidR="008B20D4" w:rsidRPr="00DD5447">
        <w:rPr>
          <w:rFonts w:ascii="Times New Roman" w:hAnsi="Times New Roman"/>
          <w:color w:val="000000" w:themeColor="text1"/>
        </w:rPr>
        <w:t>% ở cấp xã được xử lý trên môi trường mạng (trừ hồ sơ công việc thuộc phạm vi bí mật nhà nước</w:t>
      </w:r>
      <w:r w:rsidR="00E60DE7" w:rsidRPr="00DD5447">
        <w:rPr>
          <w:rFonts w:ascii="Times New Roman" w:hAnsi="Times New Roman"/>
          <w:color w:val="000000" w:themeColor="text1"/>
        </w:rPr>
        <w:t>.</w:t>
      </w:r>
      <w:r w:rsidR="008B20D4" w:rsidRPr="00DD5447">
        <w:rPr>
          <w:rFonts w:ascii="Times New Roman" w:hAnsi="Times New Roman"/>
          <w:color w:val="000000" w:themeColor="text1"/>
        </w:rPr>
        <w:t>.</w:t>
      </w:r>
    </w:p>
    <w:p w14:paraId="7C8FD118" w14:textId="2A8933DE" w:rsidR="008B20D4" w:rsidRPr="00DD5447" w:rsidRDefault="008B20D4" w:rsidP="00E42D87">
      <w:pPr>
        <w:pStyle w:val="Bodytext20"/>
        <w:numPr>
          <w:ilvl w:val="0"/>
          <w:numId w:val="20"/>
        </w:numPr>
        <w:shd w:val="clear" w:color="auto" w:fill="auto"/>
        <w:tabs>
          <w:tab w:val="left" w:pos="990"/>
        </w:tabs>
        <w:spacing w:before="80" w:after="80" w:line="240" w:lineRule="auto"/>
        <w:ind w:right="70" w:firstLine="709"/>
        <w:contextualSpacing/>
        <w:rPr>
          <w:rFonts w:ascii="Times New Roman" w:hAnsi="Times New Roman"/>
          <w:color w:val="000000" w:themeColor="text1"/>
        </w:rPr>
      </w:pPr>
      <w:r w:rsidRPr="00DD5447">
        <w:rPr>
          <w:rFonts w:ascii="Times New Roman" w:hAnsi="Times New Roman"/>
          <w:color w:val="000000" w:themeColor="text1"/>
        </w:rPr>
        <w:t>100% báo cáo định kỳ (không bao gồm nội dung mật</w:t>
      </w:r>
      <w:r w:rsidR="00E60DE7" w:rsidRPr="00DD5447">
        <w:rPr>
          <w:rFonts w:ascii="Times New Roman" w:hAnsi="Times New Roman"/>
          <w:color w:val="000000" w:themeColor="text1"/>
        </w:rPr>
        <w:t>.</w:t>
      </w:r>
      <w:r w:rsidRPr="00DD5447">
        <w:rPr>
          <w:rFonts w:ascii="Times New Roman" w:hAnsi="Times New Roman"/>
          <w:color w:val="000000" w:themeColor="text1"/>
        </w:rPr>
        <w:t xml:space="preserve"> của các cơ quan hành chính nhà nước được cập nhật, chia sẻ trên hệ thống thông tin Báo cáo của tỉ</w:t>
      </w:r>
      <w:r w:rsidR="009E40D8" w:rsidRPr="00DD5447">
        <w:rPr>
          <w:rFonts w:ascii="Times New Roman" w:hAnsi="Times New Roman"/>
          <w:color w:val="000000" w:themeColor="text1"/>
        </w:rPr>
        <w:t>nh</w:t>
      </w:r>
      <w:r w:rsidR="00FB3CB8" w:rsidRPr="00DD5447">
        <w:rPr>
          <w:rFonts w:ascii="Times New Roman" w:hAnsi="Times New Roman"/>
          <w:color w:val="000000" w:themeColor="text1"/>
          <w:lang w:val="en-US"/>
        </w:rPr>
        <w:t xml:space="preserve"> </w:t>
      </w:r>
      <w:r w:rsidRPr="00DD5447">
        <w:rPr>
          <w:rFonts w:ascii="Times New Roman" w:hAnsi="Times New Roman"/>
          <w:color w:val="000000" w:themeColor="text1"/>
        </w:rPr>
        <w:t>và</w:t>
      </w:r>
      <w:r w:rsidR="00FB3CB8" w:rsidRPr="00DD5447">
        <w:rPr>
          <w:rFonts w:ascii="Times New Roman" w:hAnsi="Times New Roman"/>
          <w:color w:val="000000" w:themeColor="text1"/>
          <w:lang w:val="en-US"/>
        </w:rPr>
        <w:t xml:space="preserve"> </w:t>
      </w:r>
      <w:r w:rsidRPr="00DD5447">
        <w:rPr>
          <w:rFonts w:ascii="Times New Roman" w:hAnsi="Times New Roman"/>
          <w:color w:val="000000" w:themeColor="text1"/>
        </w:rPr>
        <w:t>kết nối, chia sẻ dữ liệu số với hệ thống thông tin Báo cáo của Chính phủ, phục vụ hiệu quả hoạt động quản lý, chỉ đạo, điều hành.</w:t>
      </w:r>
    </w:p>
    <w:p w14:paraId="0379427F" w14:textId="5C9DB10C" w:rsidR="00FB3CB8" w:rsidRPr="00DD5447" w:rsidRDefault="00FB3CB8" w:rsidP="00E42D87">
      <w:pPr>
        <w:pStyle w:val="Bodytext20"/>
        <w:shd w:val="clear" w:color="auto" w:fill="auto"/>
        <w:tabs>
          <w:tab w:val="left" w:pos="1400"/>
        </w:tabs>
        <w:spacing w:before="80" w:after="80" w:line="240" w:lineRule="auto"/>
        <w:ind w:firstLine="709"/>
        <w:contextualSpacing/>
        <w:rPr>
          <w:rFonts w:ascii="Times New Roman" w:hAnsi="Times New Roman"/>
          <w:color w:val="000000" w:themeColor="text1"/>
          <w:lang w:val="en-US"/>
        </w:rPr>
      </w:pPr>
      <w:r w:rsidRPr="00DD5447">
        <w:rPr>
          <w:rFonts w:ascii="Times New Roman" w:hAnsi="Times New Roman"/>
          <w:color w:val="000000" w:themeColor="text1"/>
          <w:lang w:val="en-US"/>
        </w:rPr>
        <w:t xml:space="preserve">- </w:t>
      </w:r>
      <w:r w:rsidR="006F3F65" w:rsidRPr="00DD5447">
        <w:rPr>
          <w:rFonts w:ascii="Times New Roman" w:hAnsi="Times New Roman"/>
          <w:color w:val="000000" w:themeColor="text1"/>
        </w:rPr>
        <w:t xml:space="preserve">Trên </w:t>
      </w:r>
      <w:r w:rsidR="006F3F65" w:rsidRPr="00DD5447">
        <w:rPr>
          <w:rFonts w:ascii="Times New Roman" w:hAnsi="Times New Roman"/>
          <w:color w:val="000000" w:themeColor="text1"/>
          <w:lang w:val="en-US"/>
        </w:rPr>
        <w:t>75</w:t>
      </w:r>
      <w:r w:rsidR="008B20D4" w:rsidRPr="00DD5447">
        <w:rPr>
          <w:rFonts w:ascii="Times New Roman" w:hAnsi="Times New Roman"/>
          <w:color w:val="000000" w:themeColor="text1"/>
        </w:rPr>
        <w:t>% hoạt động kiếm tra, đánh giá của cơ quan quản lý nhà nước được thực hiện thông qua môi trường số và hệ thống thông tin của cơ quan quản lý.</w:t>
      </w:r>
    </w:p>
    <w:p w14:paraId="5362745C" w14:textId="1C9A0DEE" w:rsidR="008B20D4" w:rsidRPr="00DD5447" w:rsidRDefault="00142EDD" w:rsidP="00E42D87">
      <w:pPr>
        <w:pStyle w:val="Bodytext20"/>
        <w:shd w:val="clear" w:color="auto" w:fill="auto"/>
        <w:tabs>
          <w:tab w:val="left" w:pos="1391"/>
        </w:tabs>
        <w:spacing w:before="80" w:after="80" w:line="240" w:lineRule="auto"/>
        <w:ind w:firstLine="709"/>
        <w:contextualSpacing/>
        <w:rPr>
          <w:rFonts w:ascii="Times New Roman" w:hAnsi="Times New Roman"/>
          <w:color w:val="000000" w:themeColor="text1"/>
        </w:rPr>
      </w:pPr>
      <w:r w:rsidRPr="00DD5447">
        <w:rPr>
          <w:rFonts w:ascii="Times New Roman" w:hAnsi="Times New Roman"/>
          <w:color w:val="000000" w:themeColor="text1"/>
          <w:lang w:val="en-US"/>
        </w:rPr>
        <w:t xml:space="preserve">- </w:t>
      </w:r>
      <w:r w:rsidR="008B20D4" w:rsidRPr="00DD5447">
        <w:rPr>
          <w:rFonts w:ascii="Times New Roman" w:hAnsi="Times New Roman"/>
          <w:color w:val="000000" w:themeColor="text1"/>
        </w:rPr>
        <w:t>Kinh tế số chiếm trên 20% GRDP. Tỷ trọng kinh tế số trong từng ngành, lĩnh vực đạt trên 10%. Năng suất lao động hàng năm tăng trên 7%.</w:t>
      </w:r>
    </w:p>
    <w:p w14:paraId="0316DDAB" w14:textId="22096D2F" w:rsidR="008B20D4" w:rsidRPr="00DD5447" w:rsidRDefault="00142EDD" w:rsidP="00E42D87">
      <w:pPr>
        <w:pStyle w:val="Bodytext20"/>
        <w:shd w:val="clear" w:color="auto" w:fill="auto"/>
        <w:tabs>
          <w:tab w:val="left" w:pos="1405"/>
        </w:tabs>
        <w:spacing w:before="80" w:after="80" w:line="240" w:lineRule="auto"/>
        <w:ind w:firstLine="709"/>
        <w:contextualSpacing/>
        <w:rPr>
          <w:rFonts w:ascii="Times New Roman" w:hAnsi="Times New Roman"/>
          <w:color w:val="000000" w:themeColor="text1"/>
        </w:rPr>
      </w:pPr>
      <w:r w:rsidRPr="00DD5447">
        <w:rPr>
          <w:rFonts w:ascii="Times New Roman" w:hAnsi="Times New Roman"/>
          <w:color w:val="000000" w:themeColor="text1"/>
          <w:lang w:val="en-US"/>
        </w:rPr>
        <w:t xml:space="preserve">- </w:t>
      </w:r>
      <w:r w:rsidR="008B20D4" w:rsidRPr="00DD5447">
        <w:rPr>
          <w:rFonts w:ascii="Times New Roman" w:hAnsi="Times New Roman"/>
          <w:color w:val="000000" w:themeColor="text1"/>
        </w:rPr>
        <w:t>Tỷ lệ hộ gia đình có cáp quang đạ</w:t>
      </w:r>
      <w:r w:rsidR="00073D9E" w:rsidRPr="00DD5447">
        <w:rPr>
          <w:rFonts w:ascii="Times New Roman" w:hAnsi="Times New Roman"/>
          <w:color w:val="000000" w:themeColor="text1"/>
        </w:rPr>
        <w:t>t 9</w:t>
      </w:r>
      <w:r w:rsidR="00073D9E" w:rsidRPr="00DD5447">
        <w:rPr>
          <w:rFonts w:ascii="Times New Roman" w:hAnsi="Times New Roman"/>
          <w:color w:val="000000" w:themeColor="text1"/>
          <w:lang w:val="en-US"/>
        </w:rPr>
        <w:t xml:space="preserve">7,8 </w:t>
      </w:r>
      <w:r w:rsidR="008B20D4" w:rsidRPr="00DD5447">
        <w:rPr>
          <w:rFonts w:ascii="Times New Roman" w:hAnsi="Times New Roman"/>
          <w:color w:val="000000" w:themeColor="text1"/>
        </w:rPr>
        <w:t xml:space="preserve">%. vụ </w:t>
      </w:r>
      <w:r w:rsidR="00073D9E" w:rsidRPr="00DD5447">
        <w:rPr>
          <w:rFonts w:ascii="Times New Roman" w:hAnsi="Times New Roman"/>
          <w:color w:val="000000" w:themeColor="text1"/>
        </w:rPr>
        <w:t xml:space="preserve">Phố cập dịch </w:t>
      </w:r>
      <w:r w:rsidR="008B20D4" w:rsidRPr="00DD5447">
        <w:rPr>
          <w:rFonts w:ascii="Times New Roman" w:hAnsi="Times New Roman"/>
          <w:color w:val="000000" w:themeColor="text1"/>
        </w:rPr>
        <w:t>mạng di động 4G/5G và điện thoại thông minh, Internet, hướng đên tỷ lệ điện thoại thông minh/100 dân đạt 100%. Trên 50% dân số và 100% doanh nghiệp có tài khoản thanh toán điện tử.</w:t>
      </w:r>
    </w:p>
    <w:p w14:paraId="1F42A058" w14:textId="5EAE6A95" w:rsidR="008B20D4" w:rsidRPr="00DD5447" w:rsidRDefault="00073D9E" w:rsidP="00E42D87">
      <w:pPr>
        <w:pStyle w:val="Bodytext20"/>
        <w:shd w:val="clear" w:color="auto" w:fill="auto"/>
        <w:tabs>
          <w:tab w:val="left" w:pos="1396"/>
        </w:tabs>
        <w:spacing w:before="80" w:after="80" w:line="240" w:lineRule="auto"/>
        <w:ind w:firstLine="709"/>
        <w:contextualSpacing/>
        <w:rPr>
          <w:rFonts w:ascii="Times New Roman" w:hAnsi="Times New Roman"/>
          <w:color w:val="000000" w:themeColor="text1"/>
        </w:rPr>
      </w:pPr>
      <w:r w:rsidRPr="00DD5447">
        <w:rPr>
          <w:rFonts w:ascii="Times New Roman" w:hAnsi="Times New Roman"/>
          <w:color w:val="000000" w:themeColor="text1"/>
          <w:lang w:val="en-US"/>
        </w:rPr>
        <w:t xml:space="preserve">- </w:t>
      </w:r>
      <w:r w:rsidR="008B20D4" w:rsidRPr="00DD5447">
        <w:rPr>
          <w:rFonts w:ascii="Times New Roman" w:hAnsi="Times New Roman"/>
          <w:color w:val="000000" w:themeColor="text1"/>
        </w:rPr>
        <w:t>Cơ bản hoàn thành một số nhiệm vụ trọng tâm trong xây dựng đô thị thông minh của tỉnh, thông minh hóa các ứng dụng trong quản lý, điều hành và các ứng dụng phục vụ người dân, doanh nghiệp và du khách. Gắn kết các dịch vụ đô thị thông minh với các dịch vụ chính quyền số. Từng bước chuyển quản lý đô thị từ truyền thống sang quản lý trên dữ liệu số.</w:t>
      </w:r>
    </w:p>
    <w:p w14:paraId="5A0E24CA" w14:textId="1391F1FC" w:rsidR="008B20D4" w:rsidRPr="00DD5447" w:rsidRDefault="00A17959" w:rsidP="00E42D87">
      <w:pPr>
        <w:pStyle w:val="Bodytext20"/>
        <w:shd w:val="clear" w:color="auto" w:fill="auto"/>
        <w:tabs>
          <w:tab w:val="left" w:pos="1540"/>
        </w:tabs>
        <w:spacing w:before="80" w:after="80" w:line="240" w:lineRule="auto"/>
        <w:ind w:firstLine="709"/>
        <w:contextualSpacing/>
        <w:rPr>
          <w:rFonts w:ascii="Times New Roman" w:hAnsi="Times New Roman"/>
          <w:b/>
          <w:color w:val="000000" w:themeColor="text1"/>
        </w:rPr>
      </w:pPr>
      <w:r w:rsidRPr="00DD5447">
        <w:rPr>
          <w:rFonts w:ascii="Times New Roman" w:hAnsi="Times New Roman"/>
          <w:b/>
          <w:color w:val="000000" w:themeColor="text1"/>
          <w:lang w:val="en-US"/>
        </w:rPr>
        <w:t xml:space="preserve">b. </w:t>
      </w:r>
      <w:r w:rsidR="008B20D4" w:rsidRPr="00DD5447">
        <w:rPr>
          <w:rFonts w:ascii="Times New Roman" w:hAnsi="Times New Roman"/>
          <w:b/>
          <w:color w:val="000000" w:themeColor="text1"/>
        </w:rPr>
        <w:t>Mục tiêu cụ thể đến năm 2030</w:t>
      </w:r>
    </w:p>
    <w:p w14:paraId="6BA63B89" w14:textId="6510BC86" w:rsidR="008B20D4" w:rsidRPr="00DD5447" w:rsidRDefault="00774AD9" w:rsidP="00E42D87">
      <w:pPr>
        <w:pStyle w:val="Bodytext20"/>
        <w:shd w:val="clear" w:color="auto" w:fill="auto"/>
        <w:tabs>
          <w:tab w:val="left" w:pos="1400"/>
        </w:tabs>
        <w:spacing w:before="80" w:after="80" w:line="240" w:lineRule="auto"/>
        <w:ind w:firstLine="709"/>
        <w:contextualSpacing/>
        <w:rPr>
          <w:rFonts w:ascii="Times New Roman" w:hAnsi="Times New Roman"/>
          <w:color w:val="000000" w:themeColor="text1"/>
        </w:rPr>
      </w:pPr>
      <w:r w:rsidRPr="00DD5447">
        <w:rPr>
          <w:rFonts w:ascii="Times New Roman" w:hAnsi="Times New Roman"/>
          <w:color w:val="000000" w:themeColor="text1"/>
          <w:lang w:val="en-US"/>
        </w:rPr>
        <w:t xml:space="preserve">- </w:t>
      </w:r>
      <w:r w:rsidR="008B20D4" w:rsidRPr="00DD5447">
        <w:rPr>
          <w:rFonts w:ascii="Times New Roman" w:hAnsi="Times New Roman"/>
          <w:color w:val="000000" w:themeColor="text1"/>
        </w:rPr>
        <w:t>100% dịch vụ công trực tuyến mức độ 4 được cung cấp trên nhiều phương tiện truy cập khác nhau, bao gồm cả thiết bị di động; 95% người dân và doanh nghiệp hài lòng về việc giải quyết thủ tục hành chính; tỷ lệ hồ sơ giải quyết thủ tục hành chính đúng hẹn đạt trên 98%.</w:t>
      </w:r>
    </w:p>
    <w:p w14:paraId="6346F506" w14:textId="4BE63C3F" w:rsidR="008B20D4" w:rsidRPr="00DD5447" w:rsidRDefault="00774AD9" w:rsidP="00E42D87">
      <w:pPr>
        <w:pStyle w:val="Bodytext20"/>
        <w:shd w:val="clear" w:color="auto" w:fill="auto"/>
        <w:tabs>
          <w:tab w:val="left" w:pos="1405"/>
        </w:tabs>
        <w:spacing w:before="80" w:after="80" w:line="240" w:lineRule="auto"/>
        <w:ind w:firstLine="709"/>
        <w:contextualSpacing/>
        <w:rPr>
          <w:rFonts w:ascii="Times New Roman" w:hAnsi="Times New Roman"/>
          <w:color w:val="000000" w:themeColor="text1"/>
        </w:rPr>
      </w:pPr>
      <w:r w:rsidRPr="00DD5447">
        <w:rPr>
          <w:rFonts w:ascii="Times New Roman" w:hAnsi="Times New Roman"/>
          <w:color w:val="000000" w:themeColor="text1"/>
          <w:lang w:val="en-US"/>
        </w:rPr>
        <w:t xml:space="preserve">- </w:t>
      </w:r>
      <w:r w:rsidR="008B20D4" w:rsidRPr="00DD5447">
        <w:rPr>
          <w:rFonts w:ascii="Times New Roman" w:hAnsi="Times New Roman"/>
          <w:color w:val="000000" w:themeColor="text1"/>
        </w:rPr>
        <w:t xml:space="preserve">100% hồ sơ công việc ở cấp tỉnh, </w:t>
      </w:r>
      <w:r w:rsidR="00147424">
        <w:rPr>
          <w:rFonts w:ascii="Times New Roman" w:hAnsi="Times New Roman"/>
          <w:color w:val="000000" w:themeColor="text1"/>
        </w:rPr>
        <w:t>cấp huyện</w:t>
      </w:r>
      <w:r w:rsidR="008B20D4" w:rsidRPr="00DD5447">
        <w:rPr>
          <w:rFonts w:ascii="Times New Roman" w:hAnsi="Times New Roman"/>
          <w:color w:val="000000" w:themeColor="text1"/>
        </w:rPr>
        <w:t xml:space="preserve"> và cấp xã được xử lý trên môi trường mạng (trừ hồ sơ công việc thuộc phạm vi bí mật nhà nước</w:t>
      </w:r>
      <w:r w:rsidR="00E60DE7" w:rsidRPr="00DD5447">
        <w:rPr>
          <w:rFonts w:ascii="Times New Roman" w:hAnsi="Times New Roman"/>
          <w:color w:val="000000" w:themeColor="text1"/>
        </w:rPr>
        <w:t>.</w:t>
      </w:r>
      <w:r w:rsidR="008B20D4" w:rsidRPr="00DD5447">
        <w:rPr>
          <w:rFonts w:ascii="Times New Roman" w:hAnsi="Times New Roman"/>
          <w:color w:val="000000" w:themeColor="text1"/>
        </w:rPr>
        <w:t>.</w:t>
      </w:r>
    </w:p>
    <w:p w14:paraId="3432C391" w14:textId="7FCCCF05" w:rsidR="008B20D4" w:rsidRPr="00DD5447" w:rsidRDefault="00774AD9" w:rsidP="00E42D87">
      <w:pPr>
        <w:pStyle w:val="Bodytext20"/>
        <w:shd w:val="clear" w:color="auto" w:fill="auto"/>
        <w:tabs>
          <w:tab w:val="left" w:pos="1400"/>
        </w:tabs>
        <w:spacing w:before="80" w:after="80" w:line="240" w:lineRule="auto"/>
        <w:ind w:firstLine="709"/>
        <w:contextualSpacing/>
        <w:rPr>
          <w:rFonts w:ascii="Times New Roman" w:hAnsi="Times New Roman"/>
          <w:color w:val="000000" w:themeColor="text1"/>
        </w:rPr>
      </w:pPr>
      <w:r w:rsidRPr="00DD5447">
        <w:rPr>
          <w:rFonts w:ascii="Times New Roman" w:hAnsi="Times New Roman"/>
          <w:color w:val="000000" w:themeColor="text1"/>
          <w:lang w:val="en-US"/>
        </w:rPr>
        <w:t xml:space="preserve">- </w:t>
      </w:r>
      <w:r w:rsidR="008B20D4" w:rsidRPr="00DD5447">
        <w:rPr>
          <w:rFonts w:ascii="Times New Roman" w:hAnsi="Times New Roman"/>
          <w:color w:val="000000" w:themeColor="text1"/>
        </w:rPr>
        <w:t>Hình thành đầy đủ nền tảng dữ liệu của đô thị thông minh phục vụ phát triển chính quyền số, kinh tế số và xã hội số. Dữ liệu được thu thập, chia sẻ rộng khắp giữa các cơ quan nhà nước và phục vụ người dân, tổ chức, doanh nghiệp.</w:t>
      </w:r>
    </w:p>
    <w:p w14:paraId="1A856A18" w14:textId="3F34D196" w:rsidR="008B20D4" w:rsidRPr="00DD5447" w:rsidRDefault="00774AD9" w:rsidP="00E42D87">
      <w:pPr>
        <w:pStyle w:val="Bodytext20"/>
        <w:shd w:val="clear" w:color="auto" w:fill="auto"/>
        <w:tabs>
          <w:tab w:val="left" w:pos="1400"/>
        </w:tabs>
        <w:spacing w:before="80" w:after="80" w:line="240" w:lineRule="auto"/>
        <w:ind w:firstLine="709"/>
        <w:contextualSpacing/>
        <w:rPr>
          <w:rFonts w:ascii="Times New Roman" w:hAnsi="Times New Roman"/>
          <w:color w:val="000000" w:themeColor="text1"/>
        </w:rPr>
      </w:pPr>
      <w:r w:rsidRPr="00DD5447">
        <w:rPr>
          <w:rFonts w:ascii="Times New Roman" w:hAnsi="Times New Roman"/>
          <w:color w:val="000000" w:themeColor="text1"/>
          <w:lang w:val="en-US"/>
        </w:rPr>
        <w:t xml:space="preserve">- </w:t>
      </w:r>
      <w:r w:rsidR="008B20D4" w:rsidRPr="00DD5447">
        <w:rPr>
          <w:rFonts w:ascii="Times New Roman" w:hAnsi="Times New Roman"/>
          <w:color w:val="000000" w:themeColor="text1"/>
        </w:rPr>
        <w:t>80% hoạt động kiếm tra, đánh giá của cơ quan quản lý nhà nước được thực hiện thông qua môi trường sổ và hệ thống thông tin của cơ quan quản lý.</w:t>
      </w:r>
    </w:p>
    <w:p w14:paraId="0B43DB16" w14:textId="20152840" w:rsidR="008B20D4" w:rsidRPr="00DD5447" w:rsidRDefault="001416CE" w:rsidP="00E42D87">
      <w:pPr>
        <w:pStyle w:val="Bodytext20"/>
        <w:shd w:val="clear" w:color="auto" w:fill="auto"/>
        <w:tabs>
          <w:tab w:val="left" w:pos="266"/>
        </w:tabs>
        <w:spacing w:before="80" w:after="80" w:line="240" w:lineRule="auto"/>
        <w:ind w:firstLine="709"/>
        <w:contextualSpacing/>
        <w:rPr>
          <w:rFonts w:ascii="Times New Roman" w:hAnsi="Times New Roman"/>
          <w:color w:val="000000" w:themeColor="text1"/>
        </w:rPr>
      </w:pPr>
      <w:r w:rsidRPr="00DD5447">
        <w:rPr>
          <w:rFonts w:ascii="Times New Roman" w:hAnsi="Times New Roman"/>
          <w:color w:val="000000" w:themeColor="text1"/>
          <w:lang w:val="en-US"/>
        </w:rPr>
        <w:t xml:space="preserve">- </w:t>
      </w:r>
      <w:r w:rsidR="008B20D4" w:rsidRPr="00DD5447">
        <w:rPr>
          <w:rFonts w:ascii="Times New Roman" w:hAnsi="Times New Roman"/>
          <w:color w:val="000000" w:themeColor="text1"/>
        </w:rPr>
        <w:t>Kinh tế số chiếm trên 30% GRDP. Tỷ trọng kinh tế số trong từng ngành, đạt trên 20%. Năng suất lao động hàng năm tăng trên 8%.</w:t>
      </w:r>
    </w:p>
    <w:p w14:paraId="45388F98" w14:textId="1A8A22B3" w:rsidR="008B20D4" w:rsidRPr="00DD5447" w:rsidRDefault="008B20D4" w:rsidP="00E42D87">
      <w:pPr>
        <w:pStyle w:val="Bodytext20"/>
        <w:shd w:val="clear" w:color="auto" w:fill="auto"/>
        <w:spacing w:before="80" w:after="80" w:line="240" w:lineRule="auto"/>
        <w:contextualSpacing/>
        <w:rPr>
          <w:rFonts w:ascii="Times New Roman" w:hAnsi="Times New Roman"/>
          <w:color w:val="000000" w:themeColor="text1"/>
        </w:rPr>
      </w:pPr>
      <w:r w:rsidRPr="00DD5447">
        <w:rPr>
          <w:rFonts w:ascii="Times New Roman" w:hAnsi="Times New Roman"/>
          <w:color w:val="000000" w:themeColor="text1"/>
        </w:rPr>
        <w:t>Phố cập dịch vụ mạng Internet băng rộng cáp quang và dịch vụ mạng di động tỉnh. Tỷ lệ dân số có tài khoản thanh toán điện tử đạt trên 80%.</w:t>
      </w:r>
    </w:p>
    <w:p w14:paraId="25E98154" w14:textId="6CE97B5E" w:rsidR="008B20D4" w:rsidRPr="00DD5447" w:rsidRDefault="006E0646" w:rsidP="00E42D87">
      <w:pPr>
        <w:pStyle w:val="Bodytext20"/>
        <w:shd w:val="clear" w:color="auto" w:fill="auto"/>
        <w:tabs>
          <w:tab w:val="left" w:pos="991"/>
        </w:tabs>
        <w:spacing w:before="80" w:after="80" w:line="240" w:lineRule="auto"/>
        <w:ind w:firstLine="709"/>
        <w:contextualSpacing/>
        <w:rPr>
          <w:rFonts w:ascii="Times New Roman" w:hAnsi="Times New Roman"/>
          <w:color w:val="000000" w:themeColor="text1"/>
        </w:rPr>
      </w:pPr>
      <w:r w:rsidRPr="00DD5447">
        <w:rPr>
          <w:rFonts w:ascii="Times New Roman" w:hAnsi="Times New Roman"/>
          <w:color w:val="000000" w:themeColor="text1"/>
          <w:lang w:val="en-US"/>
        </w:rPr>
        <w:t xml:space="preserve">- </w:t>
      </w:r>
      <w:r w:rsidR="008B20D4" w:rsidRPr="00DD5447">
        <w:rPr>
          <w:rFonts w:ascii="Times New Roman" w:hAnsi="Times New Roman"/>
          <w:color w:val="000000" w:themeColor="text1"/>
        </w:rPr>
        <w:t>Cơ bản hoàn thành các nội dung trọng tâm trong chuyến đối số trên địa bàn tỉnh Bà Rịa - Vũng Tàu.</w:t>
      </w:r>
    </w:p>
    <w:p w14:paraId="0A133575" w14:textId="074DE771" w:rsidR="008B20D4" w:rsidRPr="00DD5447" w:rsidRDefault="006E0646" w:rsidP="00E42D87">
      <w:pPr>
        <w:pStyle w:val="Bodytext20"/>
        <w:shd w:val="clear" w:color="auto" w:fill="auto"/>
        <w:tabs>
          <w:tab w:val="left" w:pos="1391"/>
        </w:tabs>
        <w:spacing w:before="80" w:after="80" w:line="240" w:lineRule="auto"/>
        <w:ind w:firstLine="709"/>
        <w:contextualSpacing/>
        <w:rPr>
          <w:rFonts w:ascii="Times New Roman" w:hAnsi="Times New Roman"/>
          <w:color w:val="000000" w:themeColor="text1"/>
        </w:rPr>
      </w:pPr>
      <w:r w:rsidRPr="00DD5447">
        <w:rPr>
          <w:rFonts w:ascii="Times New Roman" w:hAnsi="Times New Roman"/>
          <w:color w:val="000000" w:themeColor="text1"/>
          <w:lang w:val="en-US"/>
        </w:rPr>
        <w:t xml:space="preserve">- </w:t>
      </w:r>
      <w:r w:rsidR="00F11202" w:rsidRPr="00DD5447">
        <w:rPr>
          <w:rFonts w:ascii="Times New Roman" w:hAnsi="Times New Roman"/>
          <w:color w:val="000000" w:themeColor="text1"/>
          <w:lang w:val="en-US"/>
        </w:rPr>
        <w:t>Xây dựng thành công đô thị thông minh cơ bản quản lý vận hành có hiệu quả những lĩnh vực cụ thể như sau</w:t>
      </w:r>
      <w:r w:rsidR="008B20D4" w:rsidRPr="00DD5447">
        <w:rPr>
          <w:rFonts w:ascii="Times New Roman" w:hAnsi="Times New Roman"/>
          <w:color w:val="000000" w:themeColor="text1"/>
        </w:rPr>
        <w:t>: N</w:t>
      </w:r>
      <w:r w:rsidR="00F11202" w:rsidRPr="00DD5447">
        <w:rPr>
          <w:rFonts w:ascii="Times New Roman" w:hAnsi="Times New Roman"/>
          <w:color w:val="000000" w:themeColor="text1"/>
          <w:lang w:val="en-US"/>
        </w:rPr>
        <w:t>ề</w:t>
      </w:r>
      <w:r w:rsidR="008B20D4" w:rsidRPr="00DD5447">
        <w:rPr>
          <w:rFonts w:ascii="Times New Roman" w:hAnsi="Times New Roman"/>
          <w:color w:val="000000" w:themeColor="text1"/>
        </w:rPr>
        <w:t xml:space="preserve">n kinh tế thông minh; Quản trị thông minh; Môi trường thông minh; Giao thông thông minh; Cư dân thông minh; Cuộc sống văn minh </w:t>
      </w:r>
      <w:r w:rsidR="00F11202" w:rsidRPr="00DD5447">
        <w:rPr>
          <w:rFonts w:ascii="Times New Roman" w:hAnsi="Times New Roman"/>
          <w:color w:val="000000" w:themeColor="text1"/>
          <w:lang w:val="en-US"/>
        </w:rPr>
        <w:t xml:space="preserve">Du lịch thông minh </w:t>
      </w:r>
      <w:r w:rsidR="008B20D4" w:rsidRPr="00DD5447">
        <w:rPr>
          <w:rFonts w:ascii="Times New Roman" w:hAnsi="Times New Roman"/>
          <w:color w:val="000000" w:themeColor="text1"/>
        </w:rPr>
        <w:t>và một số lĩnh vực khác.</w:t>
      </w:r>
    </w:p>
    <w:p w14:paraId="1DF676FD" w14:textId="509AA16C" w:rsidR="008B20D4" w:rsidRPr="00DD5447" w:rsidRDefault="00F11202" w:rsidP="00E42D87">
      <w:pPr>
        <w:widowControl w:val="0"/>
        <w:tabs>
          <w:tab w:val="left" w:pos="1689"/>
        </w:tabs>
        <w:spacing w:before="80" w:after="80" w:line="240" w:lineRule="auto"/>
        <w:ind w:firstLine="709"/>
        <w:jc w:val="both"/>
        <w:rPr>
          <w:rFonts w:ascii="Times New Roman" w:hAnsi="Times New Roman"/>
          <w:b/>
          <w:color w:val="000000" w:themeColor="text1"/>
          <w:sz w:val="28"/>
          <w:szCs w:val="28"/>
        </w:rPr>
      </w:pPr>
      <w:r w:rsidRPr="00DD5447">
        <w:rPr>
          <w:rFonts w:ascii="Times New Roman" w:hAnsi="Times New Roman"/>
          <w:b/>
          <w:color w:val="000000" w:themeColor="text1"/>
          <w:sz w:val="28"/>
          <w:szCs w:val="28"/>
        </w:rPr>
        <w:t xml:space="preserve">IV. </w:t>
      </w:r>
      <w:r w:rsidR="008B20D4" w:rsidRPr="00DD5447">
        <w:rPr>
          <w:rFonts w:ascii="Times New Roman" w:hAnsi="Times New Roman"/>
          <w:b/>
          <w:color w:val="000000" w:themeColor="text1"/>
          <w:sz w:val="28"/>
          <w:szCs w:val="28"/>
        </w:rPr>
        <w:t>NHIỆM VỤ VÀ GIẢI PHÁP</w:t>
      </w:r>
    </w:p>
    <w:p w14:paraId="133F8534" w14:textId="103AB5F8" w:rsidR="008B20D4" w:rsidRPr="00DD5447" w:rsidRDefault="00F11202" w:rsidP="00E42D87">
      <w:pPr>
        <w:widowControl w:val="0"/>
        <w:tabs>
          <w:tab w:val="left" w:pos="1487"/>
        </w:tabs>
        <w:spacing w:before="80" w:after="80" w:line="240" w:lineRule="auto"/>
        <w:ind w:firstLine="709"/>
        <w:jc w:val="both"/>
        <w:rPr>
          <w:rFonts w:ascii="Times New Roman" w:hAnsi="Times New Roman"/>
          <w:b/>
          <w:color w:val="000000" w:themeColor="text1"/>
          <w:sz w:val="28"/>
          <w:szCs w:val="28"/>
        </w:rPr>
      </w:pPr>
      <w:r w:rsidRPr="00DD5447">
        <w:rPr>
          <w:rFonts w:ascii="Times New Roman" w:hAnsi="Times New Roman"/>
          <w:b/>
          <w:color w:val="000000" w:themeColor="text1"/>
          <w:sz w:val="28"/>
          <w:szCs w:val="28"/>
        </w:rPr>
        <w:t xml:space="preserve">1. </w:t>
      </w:r>
      <w:r w:rsidR="008B20D4" w:rsidRPr="00DD5447">
        <w:rPr>
          <w:rFonts w:ascii="Times New Roman" w:hAnsi="Times New Roman"/>
          <w:b/>
          <w:color w:val="000000" w:themeColor="text1"/>
          <w:sz w:val="28"/>
          <w:szCs w:val="28"/>
        </w:rPr>
        <w:t>Phát triển nền móng cho chuyển đ</w:t>
      </w:r>
      <w:r w:rsidRPr="00DD5447">
        <w:rPr>
          <w:rFonts w:ascii="Times New Roman" w:hAnsi="Times New Roman"/>
          <w:b/>
          <w:color w:val="000000" w:themeColor="text1"/>
          <w:sz w:val="28"/>
          <w:szCs w:val="28"/>
        </w:rPr>
        <w:t>ổ</w:t>
      </w:r>
      <w:r w:rsidR="008B20D4" w:rsidRPr="00DD5447">
        <w:rPr>
          <w:rFonts w:ascii="Times New Roman" w:hAnsi="Times New Roman"/>
          <w:b/>
          <w:color w:val="000000" w:themeColor="text1"/>
          <w:sz w:val="28"/>
          <w:szCs w:val="28"/>
        </w:rPr>
        <w:t>i số</w:t>
      </w:r>
    </w:p>
    <w:p w14:paraId="06E5E5B3" w14:textId="0598C3C4" w:rsidR="008B20D4" w:rsidRPr="00DD5447" w:rsidRDefault="008B20D4" w:rsidP="00E42D87">
      <w:pPr>
        <w:pStyle w:val="Bodytext20"/>
        <w:numPr>
          <w:ilvl w:val="0"/>
          <w:numId w:val="31"/>
        </w:numPr>
        <w:shd w:val="clear" w:color="auto" w:fill="auto"/>
        <w:tabs>
          <w:tab w:val="left" w:pos="1506"/>
        </w:tabs>
        <w:spacing w:before="80" w:after="80" w:line="240" w:lineRule="auto"/>
        <w:rPr>
          <w:rFonts w:ascii="Times New Roman" w:hAnsi="Times New Roman"/>
          <w:b/>
          <w:color w:val="000000" w:themeColor="text1"/>
        </w:rPr>
      </w:pPr>
      <w:r w:rsidRPr="00DD5447">
        <w:rPr>
          <w:rFonts w:ascii="Times New Roman" w:hAnsi="Times New Roman"/>
          <w:b/>
          <w:color w:val="000000" w:themeColor="text1"/>
        </w:rPr>
        <w:lastRenderedPageBreak/>
        <w:t>Chuyển đổi nhận thức</w:t>
      </w:r>
    </w:p>
    <w:p w14:paraId="3CA9B448" w14:textId="04674B3E" w:rsidR="008B20D4" w:rsidRPr="00DD5447" w:rsidRDefault="00F11202" w:rsidP="00E42D87">
      <w:pPr>
        <w:pStyle w:val="Bodytext20"/>
        <w:shd w:val="clear" w:color="auto" w:fill="auto"/>
        <w:tabs>
          <w:tab w:val="left" w:pos="1386"/>
        </w:tabs>
        <w:spacing w:before="80" w:after="80" w:line="240" w:lineRule="auto"/>
        <w:ind w:firstLine="709"/>
        <w:rPr>
          <w:rFonts w:ascii="Times New Roman" w:hAnsi="Times New Roman"/>
          <w:color w:val="000000" w:themeColor="text1"/>
        </w:rPr>
      </w:pPr>
      <w:r w:rsidRPr="00DD5447">
        <w:rPr>
          <w:rFonts w:ascii="Times New Roman" w:hAnsi="Times New Roman"/>
          <w:color w:val="000000" w:themeColor="text1"/>
          <w:lang w:val="en-US"/>
        </w:rPr>
        <w:t xml:space="preserve">- </w:t>
      </w:r>
      <w:r w:rsidR="008B20D4" w:rsidRPr="00DD5447">
        <w:rPr>
          <w:rFonts w:ascii="Times New Roman" w:hAnsi="Times New Roman"/>
          <w:color w:val="000000" w:themeColor="text1"/>
        </w:rPr>
        <w:t xml:space="preserve">Chuyển đổi nhận thức phải bắt đầu từ nhận thức của người đứng đầu các cơ quan, đơn vị về sứ mệnh, sự cần thiết, tính cấp bách của chuyến đôi </w:t>
      </w:r>
      <w:r w:rsidR="00623FA8" w:rsidRPr="00DD5447">
        <w:rPr>
          <w:rFonts w:ascii="Times New Roman" w:hAnsi="Times New Roman"/>
          <w:color w:val="000000" w:themeColor="text1"/>
          <w:lang w:val="en-US"/>
        </w:rPr>
        <w:t>số</w:t>
      </w:r>
      <w:r w:rsidR="008B20D4" w:rsidRPr="00DD5447">
        <w:rPr>
          <w:rFonts w:ascii="Times New Roman" w:hAnsi="Times New Roman"/>
          <w:color w:val="000000" w:themeColor="text1"/>
        </w:rPr>
        <w:t>:</w:t>
      </w:r>
    </w:p>
    <w:p w14:paraId="55760718" w14:textId="38451240" w:rsidR="008B20D4" w:rsidRPr="00DD5447" w:rsidRDefault="008B20D4" w:rsidP="00E42D87">
      <w:pPr>
        <w:pStyle w:val="Bodytext20"/>
        <w:shd w:val="clear" w:color="auto" w:fill="auto"/>
        <w:spacing w:before="80" w:after="80" w:line="240" w:lineRule="auto"/>
        <w:ind w:firstLine="720"/>
        <w:rPr>
          <w:rFonts w:ascii="Times New Roman" w:hAnsi="Times New Roman"/>
          <w:color w:val="000000" w:themeColor="text1"/>
        </w:rPr>
      </w:pPr>
      <w:r w:rsidRPr="00DD5447">
        <w:rPr>
          <w:rFonts w:ascii="Times New Roman" w:hAnsi="Times New Roman"/>
          <w:color w:val="000000" w:themeColor="text1"/>
        </w:rPr>
        <w:t xml:space="preserve">+ Người đứng đầu chịu trách nhiệm trực tiếp về chuyển đổi số trong cơ quan, tổ chức, lĩnh vực, địa bàn mình phụ trách; tổ chức phổ biến, quán triệt chủ trương của Đảng, nâng cao nhận thức của các cấp ủy đảng, chính quyền, người dân và doanh nghiệp về sự cần thiết và tính cấp bách của chuyển đổi số. Gắn các mục tiêu, nhiệm vụ về chuyển đổi số với nghị quyết, chiến lược, chương trình hành động, mục tiêu, nhiệm vụ phát triển kinh tể - xã hội, bảo đảm quốc phòng, an ninh của các </w:t>
      </w:r>
      <w:r w:rsidR="00623FA8" w:rsidRPr="00DD5447">
        <w:rPr>
          <w:rFonts w:ascii="Times New Roman" w:hAnsi="Times New Roman"/>
          <w:color w:val="000000" w:themeColor="text1"/>
          <w:lang w:val="en-US"/>
        </w:rPr>
        <w:t>cấp</w:t>
      </w:r>
      <w:r w:rsidRPr="00DD5447">
        <w:rPr>
          <w:rFonts w:ascii="Times New Roman" w:hAnsi="Times New Roman"/>
          <w:color w:val="000000" w:themeColor="text1"/>
        </w:rPr>
        <w:t>, các ngành.</w:t>
      </w:r>
    </w:p>
    <w:p w14:paraId="2BFB14DD" w14:textId="77777777" w:rsidR="008B20D4" w:rsidRPr="00DD5447" w:rsidRDefault="008B20D4" w:rsidP="00E42D87">
      <w:pPr>
        <w:pStyle w:val="Bodytext20"/>
        <w:shd w:val="clear" w:color="auto" w:fill="auto"/>
        <w:spacing w:before="80" w:after="80" w:line="240" w:lineRule="auto"/>
        <w:ind w:firstLine="720"/>
        <w:rPr>
          <w:rFonts w:ascii="Times New Roman" w:hAnsi="Times New Roman"/>
          <w:color w:val="000000" w:themeColor="text1"/>
        </w:rPr>
      </w:pPr>
      <w:r w:rsidRPr="00DD5447">
        <w:rPr>
          <w:rFonts w:ascii="Times New Roman" w:hAnsi="Times New Roman"/>
          <w:color w:val="000000" w:themeColor="text1"/>
        </w:rPr>
        <w:t>+ Người đứng đầu cơ quan, tổ chức, doanh nghiệp cam kết đổi mới, cho phép thử nghiệm cái mới, ứng dụng công nghệ mới vì mục tiêu phát triến bền vững, liên kết các thành phần khác nhau theo mô hình kinh tế tuần hoàn; thúc đấy phát triển công nghiệp sáng tạo trong ngành, lĩnh vực, địa phương mình phụ trách.</w:t>
      </w:r>
    </w:p>
    <w:p w14:paraId="5A5C2066" w14:textId="7F54F9F7" w:rsidR="008B20D4" w:rsidRPr="00DD5447" w:rsidRDefault="008B7FD6" w:rsidP="00E42D87">
      <w:pPr>
        <w:pStyle w:val="Bodytext20"/>
        <w:shd w:val="clear" w:color="auto" w:fill="auto"/>
        <w:tabs>
          <w:tab w:val="left" w:pos="1391"/>
        </w:tabs>
        <w:spacing w:before="80" w:after="80" w:line="240" w:lineRule="auto"/>
        <w:ind w:firstLine="709"/>
        <w:rPr>
          <w:rFonts w:ascii="Times New Roman" w:hAnsi="Times New Roman"/>
          <w:color w:val="000000" w:themeColor="text1"/>
        </w:rPr>
      </w:pPr>
      <w:r w:rsidRPr="00DD5447">
        <w:rPr>
          <w:rFonts w:ascii="Times New Roman" w:hAnsi="Times New Roman"/>
          <w:color w:val="000000" w:themeColor="text1"/>
          <w:lang w:val="en-US"/>
        </w:rPr>
        <w:t xml:space="preserve">- </w:t>
      </w:r>
      <w:r w:rsidR="008B20D4" w:rsidRPr="00DD5447">
        <w:rPr>
          <w:rFonts w:ascii="Times New Roman" w:hAnsi="Times New Roman"/>
          <w:color w:val="000000" w:themeColor="text1"/>
        </w:rPr>
        <w:t>Tuyên truyền nâng cao nhận thức về chuyển đổi số bằng các hình thức:</w:t>
      </w:r>
    </w:p>
    <w:p w14:paraId="1B53D926" w14:textId="56A4CD25" w:rsidR="008B20D4" w:rsidRPr="00DD5447" w:rsidRDefault="008B20D4" w:rsidP="00E42D87">
      <w:pPr>
        <w:pStyle w:val="Bodytext20"/>
        <w:shd w:val="clear" w:color="auto" w:fill="auto"/>
        <w:spacing w:before="80" w:after="80" w:line="240" w:lineRule="auto"/>
        <w:ind w:firstLine="720"/>
        <w:rPr>
          <w:rFonts w:ascii="Times New Roman" w:hAnsi="Times New Roman"/>
          <w:color w:val="000000" w:themeColor="text1"/>
        </w:rPr>
      </w:pPr>
      <w:r w:rsidRPr="00DD5447">
        <w:rPr>
          <w:rFonts w:ascii="Times New Roman" w:hAnsi="Times New Roman"/>
          <w:color w:val="000000" w:themeColor="text1"/>
        </w:rPr>
        <w:t xml:space="preserve">+ Tổ chức hội nghị, hội thảo, tọa đàm về chuyển đổi số nhằm trao đối kinh nghiệm, nâng cao nhận thức vê chuyên đôi </w:t>
      </w:r>
      <w:r w:rsidR="00613B0F" w:rsidRPr="00DD5447">
        <w:rPr>
          <w:rFonts w:ascii="Times New Roman" w:hAnsi="Times New Roman"/>
          <w:color w:val="000000" w:themeColor="text1"/>
          <w:lang w:val="en-US"/>
        </w:rPr>
        <w:t>số</w:t>
      </w:r>
      <w:r w:rsidRPr="00DD5447">
        <w:rPr>
          <w:rFonts w:ascii="Times New Roman" w:hAnsi="Times New Roman"/>
          <w:color w:val="000000" w:themeColor="text1"/>
        </w:rPr>
        <w:t>.</w:t>
      </w:r>
    </w:p>
    <w:p w14:paraId="7ABE5673" w14:textId="57B93EDD" w:rsidR="008B20D4" w:rsidRPr="00DD5447" w:rsidRDefault="008B20D4" w:rsidP="00E42D87">
      <w:pPr>
        <w:pStyle w:val="Bodytext20"/>
        <w:shd w:val="clear" w:color="auto" w:fill="auto"/>
        <w:spacing w:before="80" w:after="80" w:line="240" w:lineRule="auto"/>
        <w:ind w:firstLine="720"/>
        <w:rPr>
          <w:rFonts w:ascii="Times New Roman" w:hAnsi="Times New Roman"/>
          <w:color w:val="000000" w:themeColor="text1"/>
          <w:lang w:val="en-US"/>
        </w:rPr>
      </w:pPr>
      <w:r w:rsidRPr="00DD5447">
        <w:rPr>
          <w:rFonts w:ascii="Times New Roman" w:hAnsi="Times New Roman"/>
          <w:color w:val="000000" w:themeColor="text1"/>
        </w:rPr>
        <w:t xml:space="preserve">+ Xây dựng các chuyên trang, chuyên mục tuyên truyền về kế hoạch và kêt quả thực hiện chuyển đổi số trên báo chí và phương tiện truyền thông đại chúng, </w:t>
      </w:r>
      <w:r w:rsidR="00613B0F" w:rsidRPr="00DD5447">
        <w:rPr>
          <w:rFonts w:ascii="Times New Roman" w:hAnsi="Times New Roman"/>
          <w:color w:val="000000" w:themeColor="text1"/>
          <w:lang w:val="en-US"/>
        </w:rPr>
        <w:t>và trên trang thông tin điện tử của thành phố</w:t>
      </w:r>
    </w:p>
    <w:p w14:paraId="015AFE4C" w14:textId="320AB2F2" w:rsidR="008B20D4" w:rsidRPr="00DD5447" w:rsidRDefault="008B20D4" w:rsidP="00E42D87">
      <w:pPr>
        <w:pStyle w:val="Bodytext20"/>
        <w:numPr>
          <w:ilvl w:val="0"/>
          <w:numId w:val="20"/>
        </w:numPr>
        <w:shd w:val="clear" w:color="auto" w:fill="auto"/>
        <w:tabs>
          <w:tab w:val="left" w:pos="947"/>
        </w:tabs>
        <w:spacing w:before="80" w:after="80" w:line="240" w:lineRule="auto"/>
        <w:ind w:right="140" w:firstLine="760"/>
        <w:rPr>
          <w:rFonts w:ascii="Times New Roman" w:hAnsi="Times New Roman"/>
          <w:color w:val="000000" w:themeColor="text1"/>
        </w:rPr>
      </w:pPr>
      <w:r w:rsidRPr="00DD5447">
        <w:rPr>
          <w:rFonts w:ascii="Times New Roman" w:hAnsi="Times New Roman"/>
          <w:color w:val="000000" w:themeColor="text1"/>
        </w:rPr>
        <w:t>Lựa chọn một xã/phường/thị trấn để triển khai thử nghiệm công tác truyền thông, phổ biến các kỹ năng số cơ bản cho người dân, bao gồm các kỹ năng c</w:t>
      </w:r>
      <w:r w:rsidR="000452B3" w:rsidRPr="00DD5447">
        <w:rPr>
          <w:rFonts w:ascii="Times New Roman" w:hAnsi="Times New Roman"/>
          <w:color w:val="000000" w:themeColor="text1"/>
          <w:lang w:val="en-US"/>
        </w:rPr>
        <w:t>ơ</w:t>
      </w:r>
      <w:r w:rsidRPr="00DD5447">
        <w:rPr>
          <w:rFonts w:ascii="Times New Roman" w:hAnsi="Times New Roman"/>
          <w:color w:val="000000" w:themeColor="text1"/>
        </w:rPr>
        <w:t xml:space="preserve"> bản như: truy cập và sử dụng Internet, thư điện tử, mua bán trực tuyến, thanh toán điện tử, dịch vụ công trực tuyến và bảo đảm an toàn thông tin cá nhân.</w:t>
      </w:r>
    </w:p>
    <w:p w14:paraId="1ADA6B53" w14:textId="6287B561" w:rsidR="008B20D4" w:rsidRPr="00DD5447" w:rsidRDefault="00D91048" w:rsidP="00E42D87">
      <w:pPr>
        <w:pStyle w:val="Bodytext20"/>
        <w:shd w:val="clear" w:color="auto" w:fill="auto"/>
        <w:tabs>
          <w:tab w:val="left" w:pos="1117"/>
        </w:tabs>
        <w:spacing w:before="80" w:after="80" w:line="240" w:lineRule="auto"/>
        <w:ind w:firstLine="709"/>
        <w:rPr>
          <w:rFonts w:ascii="Times New Roman" w:hAnsi="Times New Roman"/>
          <w:b/>
          <w:color w:val="000000" w:themeColor="text1"/>
        </w:rPr>
      </w:pPr>
      <w:r w:rsidRPr="00DD5447">
        <w:rPr>
          <w:rFonts w:ascii="Times New Roman" w:hAnsi="Times New Roman"/>
          <w:b/>
          <w:color w:val="000000" w:themeColor="text1"/>
          <w:lang w:val="en-US"/>
        </w:rPr>
        <w:t>b</w:t>
      </w:r>
      <w:r w:rsidR="000452B3" w:rsidRPr="00DD5447">
        <w:rPr>
          <w:rFonts w:ascii="Times New Roman" w:hAnsi="Times New Roman"/>
          <w:b/>
          <w:color w:val="000000" w:themeColor="text1"/>
          <w:lang w:val="en-US"/>
        </w:rPr>
        <w:t xml:space="preserve">. </w:t>
      </w:r>
      <w:r w:rsidR="008B20D4" w:rsidRPr="00DD5447">
        <w:rPr>
          <w:rFonts w:ascii="Times New Roman" w:hAnsi="Times New Roman"/>
          <w:b/>
          <w:color w:val="000000" w:themeColor="text1"/>
        </w:rPr>
        <w:t>Phát triển hạ tầng số</w:t>
      </w:r>
    </w:p>
    <w:p w14:paraId="48540E18" w14:textId="639636D7" w:rsidR="008B20D4" w:rsidRPr="00DD5447" w:rsidRDefault="008B20D4" w:rsidP="00E42D87">
      <w:pPr>
        <w:pStyle w:val="Bodytext20"/>
        <w:numPr>
          <w:ilvl w:val="0"/>
          <w:numId w:val="20"/>
        </w:numPr>
        <w:shd w:val="clear" w:color="auto" w:fill="auto"/>
        <w:tabs>
          <w:tab w:val="left" w:pos="943"/>
        </w:tabs>
        <w:spacing w:before="80" w:after="80" w:line="240" w:lineRule="auto"/>
        <w:ind w:right="140" w:firstLine="760"/>
        <w:rPr>
          <w:rFonts w:ascii="Times New Roman" w:hAnsi="Times New Roman"/>
          <w:color w:val="000000" w:themeColor="text1"/>
        </w:rPr>
      </w:pPr>
      <w:r w:rsidRPr="00DD5447">
        <w:rPr>
          <w:rFonts w:ascii="Times New Roman" w:hAnsi="Times New Roman"/>
          <w:color w:val="000000" w:themeColor="text1"/>
        </w:rPr>
        <w:t>Phát triển mạng truyền số liệu chuyên dùng trong tỉnh một cách thống nhất, đồng bộ và tin cậy phục vụ cho Chương trình Chuyển đổi số và mô hình đô thị</w:t>
      </w:r>
      <w:r w:rsidR="00BA2E8D" w:rsidRPr="00DD5447">
        <w:rPr>
          <w:rFonts w:ascii="Times New Roman" w:hAnsi="Times New Roman"/>
          <w:color w:val="000000" w:themeColor="text1"/>
        </w:rPr>
        <w:t xml:space="preserve"> thông minh. </w:t>
      </w:r>
      <w:r w:rsidR="00BA2E8D" w:rsidRPr="00DD5447">
        <w:rPr>
          <w:rFonts w:ascii="Times New Roman" w:hAnsi="Times New Roman"/>
          <w:color w:val="000000" w:themeColor="text1"/>
          <w:lang w:val="en-US"/>
        </w:rPr>
        <w:t>Triển khai chuyển đổi hạ tầng sử dụng hệ thống IPV6 theo lộ trinh chuyển đổi của Tỉnh</w:t>
      </w:r>
    </w:p>
    <w:p w14:paraId="5BAD83E0" w14:textId="607FE4AD" w:rsidR="008B20D4" w:rsidRPr="00DD5447" w:rsidRDefault="00C97FC6"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sidRPr="00DD5447">
        <w:rPr>
          <w:rFonts w:ascii="Times New Roman" w:hAnsi="Times New Roman"/>
          <w:color w:val="000000" w:themeColor="text1"/>
          <w:lang w:val="en-US"/>
        </w:rPr>
        <w:t>Triển khai xây dựng các ứng dụng trên nền tảng dữ liệu tích hợp chia sẻ vào trục dữ liệu quốc gia và kho dữ liệu của Tỉnh big data</w:t>
      </w:r>
      <w:r w:rsidR="008B20D4" w:rsidRPr="00DD5447">
        <w:rPr>
          <w:rFonts w:ascii="Times New Roman" w:hAnsi="Times New Roman"/>
          <w:color w:val="000000" w:themeColor="text1"/>
        </w:rPr>
        <w:t>.</w:t>
      </w:r>
    </w:p>
    <w:p w14:paraId="2AA8FFBE" w14:textId="18BBBED2" w:rsidR="008B20D4" w:rsidRPr="00DD5447" w:rsidRDefault="00C97FC6" w:rsidP="00E42D87">
      <w:pPr>
        <w:pStyle w:val="Bodytext20"/>
        <w:numPr>
          <w:ilvl w:val="0"/>
          <w:numId w:val="20"/>
        </w:numPr>
        <w:shd w:val="clear" w:color="auto" w:fill="auto"/>
        <w:tabs>
          <w:tab w:val="left" w:pos="943"/>
        </w:tabs>
        <w:spacing w:before="80" w:after="80" w:line="240" w:lineRule="auto"/>
        <w:ind w:right="140" w:firstLine="760"/>
        <w:rPr>
          <w:rFonts w:ascii="Times New Roman" w:hAnsi="Times New Roman"/>
          <w:color w:val="000000" w:themeColor="text1"/>
        </w:rPr>
      </w:pPr>
      <w:r w:rsidRPr="00DD5447">
        <w:rPr>
          <w:rFonts w:ascii="Times New Roman" w:hAnsi="Times New Roman"/>
          <w:color w:val="000000" w:themeColor="text1"/>
          <w:lang w:val="en-US"/>
        </w:rPr>
        <w:t xml:space="preserve">Triển khai phối hợp với các cơ quan, Sở ban ngành của tỉnh triển khai các ứng dụng, hạ tầng kỹ thuật tích hợp theo lộ trình chuyển đổi số theo ngành lĩnh vực, trong đó cần trao đổi xác định rõ nhiệm vụ triển khai của </w:t>
      </w:r>
      <w:r w:rsidR="00147424">
        <w:rPr>
          <w:rFonts w:ascii="Times New Roman" w:hAnsi="Times New Roman"/>
          <w:color w:val="000000" w:themeColor="text1"/>
          <w:lang w:val="en-US"/>
        </w:rPr>
        <w:t>cấp huyện</w:t>
      </w:r>
      <w:r w:rsidRPr="00DD5447">
        <w:rPr>
          <w:rFonts w:ascii="Times New Roman" w:hAnsi="Times New Roman"/>
          <w:color w:val="000000" w:themeColor="text1"/>
          <w:lang w:val="en-US"/>
        </w:rPr>
        <w:t xml:space="preserve"> để đảm bảo tính đồng bộ và khả năng tích hợp của dự án</w:t>
      </w:r>
      <w:r w:rsidR="008B20D4" w:rsidRPr="00DD5447">
        <w:rPr>
          <w:rFonts w:ascii="Times New Roman" w:hAnsi="Times New Roman"/>
          <w:color w:val="000000" w:themeColor="text1"/>
        </w:rPr>
        <w:t>.</w:t>
      </w:r>
    </w:p>
    <w:p w14:paraId="3067EDEC" w14:textId="0B462CEC" w:rsidR="008B20D4" w:rsidRPr="00DD5447" w:rsidRDefault="00D91048" w:rsidP="00E42D87">
      <w:pPr>
        <w:pStyle w:val="Bodytext20"/>
        <w:shd w:val="clear" w:color="auto" w:fill="auto"/>
        <w:tabs>
          <w:tab w:val="left" w:pos="1117"/>
        </w:tabs>
        <w:spacing w:before="80" w:after="80" w:line="240" w:lineRule="auto"/>
        <w:ind w:firstLine="709"/>
        <w:rPr>
          <w:rFonts w:ascii="Times New Roman" w:hAnsi="Times New Roman"/>
          <w:b/>
          <w:color w:val="000000" w:themeColor="text1"/>
        </w:rPr>
      </w:pPr>
      <w:r w:rsidRPr="00DD5447">
        <w:rPr>
          <w:rFonts w:ascii="Times New Roman" w:hAnsi="Times New Roman"/>
          <w:b/>
          <w:color w:val="000000" w:themeColor="text1"/>
          <w:lang w:val="en-US"/>
        </w:rPr>
        <w:t xml:space="preserve">c. </w:t>
      </w:r>
      <w:r w:rsidR="008B20D4" w:rsidRPr="00DD5447">
        <w:rPr>
          <w:rFonts w:ascii="Times New Roman" w:hAnsi="Times New Roman"/>
          <w:b/>
          <w:color w:val="000000" w:themeColor="text1"/>
        </w:rPr>
        <w:t>Phát triển nền tảng số</w:t>
      </w:r>
    </w:p>
    <w:p w14:paraId="1E1F3EAB" w14:textId="6EA1F6A8" w:rsidR="008B20D4" w:rsidRPr="00DD5447" w:rsidRDefault="008B20D4" w:rsidP="00E42D87">
      <w:pPr>
        <w:pStyle w:val="Bodytext20"/>
        <w:numPr>
          <w:ilvl w:val="0"/>
          <w:numId w:val="20"/>
        </w:numPr>
        <w:shd w:val="clear" w:color="auto" w:fill="auto"/>
        <w:tabs>
          <w:tab w:val="left" w:pos="947"/>
        </w:tabs>
        <w:spacing w:before="80" w:after="80" w:line="240" w:lineRule="auto"/>
        <w:ind w:right="140" w:firstLine="760"/>
        <w:rPr>
          <w:rFonts w:ascii="Times New Roman" w:hAnsi="Times New Roman"/>
          <w:color w:val="000000" w:themeColor="text1"/>
        </w:rPr>
      </w:pPr>
      <w:r w:rsidRPr="00DD5447">
        <w:rPr>
          <w:rFonts w:ascii="Times New Roman" w:hAnsi="Times New Roman"/>
          <w:color w:val="000000" w:themeColor="text1"/>
        </w:rPr>
        <w:t xml:space="preserve">Tiếp tục triển khai </w:t>
      </w:r>
      <w:r w:rsidR="00D91048" w:rsidRPr="00DD5447">
        <w:rPr>
          <w:rFonts w:ascii="Times New Roman" w:hAnsi="Times New Roman"/>
          <w:color w:val="000000" w:themeColor="text1"/>
          <w:lang w:val="en-US"/>
        </w:rPr>
        <w:t>phối hợp thực hiện</w:t>
      </w:r>
      <w:r w:rsidRPr="00DD5447">
        <w:rPr>
          <w:rFonts w:ascii="Times New Roman" w:hAnsi="Times New Roman"/>
          <w:color w:val="000000" w:themeColor="text1"/>
        </w:rPr>
        <w:t xml:space="preserve"> chia sẻ</w:t>
      </w:r>
      <w:r w:rsidR="00D91048" w:rsidRPr="00DD5447">
        <w:rPr>
          <w:rFonts w:ascii="Times New Roman" w:hAnsi="Times New Roman"/>
          <w:color w:val="000000" w:themeColor="text1"/>
          <w:lang w:val="en-US"/>
        </w:rPr>
        <w:t>, khai thác</w:t>
      </w:r>
      <w:r w:rsidRPr="00DD5447">
        <w:rPr>
          <w:rFonts w:ascii="Times New Roman" w:hAnsi="Times New Roman"/>
          <w:color w:val="000000" w:themeColor="text1"/>
        </w:rPr>
        <w:t xml:space="preserve"> dữ liệu của tỉnh (LGSP</w:t>
      </w:r>
      <w:r w:rsidR="00E60DE7" w:rsidRPr="00DD5447">
        <w:rPr>
          <w:rFonts w:ascii="Times New Roman" w:hAnsi="Times New Roman"/>
          <w:color w:val="000000" w:themeColor="text1"/>
        </w:rPr>
        <w:t>.</w:t>
      </w:r>
      <w:r w:rsidRPr="00DD5447">
        <w:rPr>
          <w:rFonts w:ascii="Times New Roman" w:hAnsi="Times New Roman"/>
          <w:color w:val="000000" w:themeColor="text1"/>
        </w:rPr>
        <w:t xml:space="preserve">, kết nối với </w:t>
      </w:r>
      <w:r w:rsidR="00D91048" w:rsidRPr="00DD5447">
        <w:rPr>
          <w:rFonts w:ascii="Times New Roman" w:hAnsi="Times New Roman"/>
          <w:color w:val="000000" w:themeColor="text1"/>
          <w:lang w:val="en-US"/>
        </w:rPr>
        <w:t>nề</w:t>
      </w:r>
      <w:r w:rsidRPr="00DD5447">
        <w:rPr>
          <w:rFonts w:ascii="Times New Roman" w:hAnsi="Times New Roman"/>
          <w:color w:val="000000" w:themeColor="text1"/>
        </w:rPr>
        <w:t>n tảng tích họp, chia sẻ dữ liệu quốc gia (NGSP</w:t>
      </w:r>
      <w:r w:rsidR="00E60DE7" w:rsidRPr="00DD5447">
        <w:rPr>
          <w:rFonts w:ascii="Times New Roman" w:hAnsi="Times New Roman"/>
          <w:color w:val="000000" w:themeColor="text1"/>
        </w:rPr>
        <w:t>.</w:t>
      </w:r>
      <w:r w:rsidRPr="00DD5447">
        <w:rPr>
          <w:rFonts w:ascii="Times New Roman" w:hAnsi="Times New Roman"/>
          <w:color w:val="000000" w:themeColor="text1"/>
        </w:rPr>
        <w:t xml:space="preserve"> theo Kiến trúc Chính quyền điện tử tỉnh Bà Rịa - Vũng Tàu.</w:t>
      </w:r>
    </w:p>
    <w:p w14:paraId="2FB3E7FC" w14:textId="09CD1A54" w:rsidR="008B20D4" w:rsidRPr="00DD5447" w:rsidRDefault="006A3FDE"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sidRPr="00DD5447">
        <w:rPr>
          <w:rFonts w:ascii="Times New Roman" w:hAnsi="Times New Roman"/>
          <w:color w:val="000000" w:themeColor="text1"/>
          <w:lang w:val="en-US"/>
        </w:rPr>
        <w:t>Triển khai tích hợp các ứng dụng điều hành cơ sở dũ liệu của trung tâm điều hành đô thị thông minh</w:t>
      </w:r>
      <w:r w:rsidR="008B20D4" w:rsidRPr="00DD5447">
        <w:rPr>
          <w:rFonts w:ascii="Times New Roman" w:hAnsi="Times New Roman"/>
          <w:color w:val="000000" w:themeColor="text1"/>
        </w:rPr>
        <w:t xml:space="preserve"> đáp ứng Kiến trúc ICT phát triển đô thị thông minh của tỉnh Bà Rịa - Vũng Tàu nhằm tích họp với các hệ thống thông tin đang vận hành hoặc sẽ xây dựng trong tương lai.</w:t>
      </w:r>
    </w:p>
    <w:p w14:paraId="23D77B6D" w14:textId="647DC721" w:rsidR="008B20D4" w:rsidRPr="00DD5447" w:rsidRDefault="006A3FDE" w:rsidP="00E42D87">
      <w:pPr>
        <w:pStyle w:val="Bodytext20"/>
        <w:numPr>
          <w:ilvl w:val="0"/>
          <w:numId w:val="20"/>
        </w:numPr>
        <w:shd w:val="clear" w:color="auto" w:fill="auto"/>
        <w:tabs>
          <w:tab w:val="left" w:pos="943"/>
        </w:tabs>
        <w:spacing w:before="80" w:after="80" w:line="240" w:lineRule="auto"/>
        <w:ind w:right="140" w:firstLine="760"/>
        <w:rPr>
          <w:rFonts w:ascii="Times New Roman" w:hAnsi="Times New Roman"/>
          <w:color w:val="000000" w:themeColor="text1"/>
        </w:rPr>
      </w:pPr>
      <w:r w:rsidRPr="00DD5447">
        <w:rPr>
          <w:rFonts w:ascii="Times New Roman" w:hAnsi="Times New Roman"/>
          <w:color w:val="000000" w:themeColor="text1"/>
          <w:lang w:val="en-US"/>
        </w:rPr>
        <w:lastRenderedPageBreak/>
        <w:t xml:space="preserve">Triển khai các cơ sở nền tảng cho sự phát triển thương mại điện tử, hệ thống quét mã QR code xác định thông tin cá nhân, hệ thống thanh toán tiền </w:t>
      </w:r>
      <w:r w:rsidR="005709D2" w:rsidRPr="00DD5447">
        <w:rPr>
          <w:rFonts w:ascii="Times New Roman" w:hAnsi="Times New Roman"/>
          <w:color w:val="000000" w:themeColor="text1"/>
          <w:lang w:val="en-US"/>
        </w:rPr>
        <w:t>trực tuyến tại các siêu thị, nhà hàng và các cơ sở kinh doanh lưu trú.</w:t>
      </w:r>
    </w:p>
    <w:p w14:paraId="1CA6C603" w14:textId="66F92F4A" w:rsidR="008B20D4" w:rsidRPr="00DD5447" w:rsidRDefault="005709D2" w:rsidP="00E42D87">
      <w:pPr>
        <w:pStyle w:val="Bodytext20"/>
        <w:shd w:val="clear" w:color="auto" w:fill="auto"/>
        <w:tabs>
          <w:tab w:val="left" w:pos="952"/>
        </w:tabs>
        <w:spacing w:before="80" w:after="80" w:line="240" w:lineRule="auto"/>
        <w:ind w:left="760" w:right="140"/>
        <w:rPr>
          <w:rFonts w:ascii="Times New Roman" w:hAnsi="Times New Roman"/>
          <w:color w:val="000000" w:themeColor="text1"/>
        </w:rPr>
      </w:pPr>
      <w:r w:rsidRPr="00996C5E">
        <w:rPr>
          <w:rFonts w:ascii="Times New Roman" w:hAnsi="Times New Roman"/>
          <w:b/>
          <w:color w:val="000000" w:themeColor="text1"/>
        </w:rPr>
        <w:t>d.</w:t>
      </w:r>
      <w:r w:rsidRPr="00DD5447">
        <w:rPr>
          <w:rFonts w:ascii="Times New Roman" w:hAnsi="Times New Roman"/>
          <w:color w:val="000000" w:themeColor="text1"/>
        </w:rPr>
        <w:t xml:space="preserve"> </w:t>
      </w:r>
      <w:r w:rsidR="008B20D4" w:rsidRPr="00996C5E">
        <w:rPr>
          <w:rFonts w:ascii="Times New Roman" w:hAnsi="Times New Roman"/>
          <w:b/>
          <w:color w:val="000000" w:themeColor="text1"/>
        </w:rPr>
        <w:t>Bảo đảm an toàn, an ninh mạng</w:t>
      </w:r>
    </w:p>
    <w:p w14:paraId="1FC638BB" w14:textId="054BEDAF" w:rsidR="00E60DE7" w:rsidRPr="00DD5447" w:rsidRDefault="00E60DE7"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sidRPr="00DD5447">
        <w:rPr>
          <w:rFonts w:ascii="Times New Roman" w:hAnsi="Times New Roman"/>
          <w:color w:val="000000" w:themeColor="text1"/>
        </w:rPr>
        <w:t xml:space="preserve">Định kỳ hàng năm, phối hợp với Sở Thông tin và Truyền thông tỉnh, đơn vị lực lượng vuc trang, các doanh nghiệp viễn thông, công nghệ thông tin liên quan tổ chức đào tạo, tập huấn nâng cao nhận thức về an toàn thông tin, an ninh mạng, bảo vệ tính riêng tư cá nhân cho CBCC trong các cơ quan nhà nước, doanh nghiệp, người dân trên địa bàn </w:t>
      </w:r>
      <w:r w:rsidR="00147424">
        <w:rPr>
          <w:rFonts w:ascii="Times New Roman" w:hAnsi="Times New Roman"/>
          <w:color w:val="000000" w:themeColor="text1"/>
        </w:rPr>
        <w:t>Thành phố</w:t>
      </w:r>
      <w:r w:rsidRPr="00DD5447">
        <w:rPr>
          <w:rFonts w:ascii="Times New Roman" w:hAnsi="Times New Roman"/>
          <w:color w:val="000000" w:themeColor="text1"/>
        </w:rPr>
        <w:t xml:space="preserve">. </w:t>
      </w:r>
    </w:p>
    <w:p w14:paraId="127B31EE" w14:textId="761E3423" w:rsidR="00E60DE7" w:rsidRPr="00DD5447" w:rsidRDefault="00E60DE7"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sidRPr="00DD5447">
        <w:rPr>
          <w:rFonts w:ascii="Times New Roman" w:hAnsi="Times New Roman"/>
          <w:color w:val="000000" w:themeColor="text1"/>
        </w:rPr>
        <w:t xml:space="preserve">Đào tạo, bồi dưỡng đội ngũ có chuyên môn cao vận hành, khai thác, đảm bảo an toàn thông tin trong các cơ quan nhà nước trên địa bàn </w:t>
      </w:r>
      <w:r w:rsidR="00147424">
        <w:rPr>
          <w:rFonts w:ascii="Times New Roman" w:hAnsi="Times New Roman"/>
          <w:color w:val="000000" w:themeColor="text1"/>
        </w:rPr>
        <w:t>Thành phố</w:t>
      </w:r>
      <w:r w:rsidRPr="00DD5447">
        <w:rPr>
          <w:rFonts w:ascii="Times New Roman" w:hAnsi="Times New Roman"/>
          <w:color w:val="000000" w:themeColor="text1"/>
        </w:rPr>
        <w:t xml:space="preserve">; xây dựng chính sách thu hút nhân lực có trình độ cao về an toàn, an ninh mạng phục vụ trong các cơ quan, tổ chức, doanh nghiệp trên địa bàn </w:t>
      </w:r>
      <w:r w:rsidR="00147424">
        <w:rPr>
          <w:rFonts w:ascii="Times New Roman" w:hAnsi="Times New Roman"/>
          <w:color w:val="000000" w:themeColor="text1"/>
        </w:rPr>
        <w:t>Thành phố</w:t>
      </w:r>
      <w:r w:rsidRPr="00DD5447">
        <w:rPr>
          <w:rFonts w:ascii="Times New Roman" w:hAnsi="Times New Roman"/>
          <w:color w:val="000000" w:themeColor="text1"/>
        </w:rPr>
        <w:t>.</w:t>
      </w:r>
    </w:p>
    <w:p w14:paraId="1B3742B1" w14:textId="0236D23E" w:rsidR="00E60DE7" w:rsidRPr="00DD5447" w:rsidRDefault="00E60DE7"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sidRPr="00DD5447">
        <w:rPr>
          <w:rFonts w:ascii="Times New Roman" w:hAnsi="Times New Roman"/>
          <w:color w:val="000000" w:themeColor="text1"/>
        </w:rPr>
        <w:t>Đảm bảo tối thiểu 10% tổng kinh phí triển khai các dự án về CNTT, đặc biệt là công tác đảm bảo an toàn thông tin, đáp ứng các quy định về an toàn hệ thống thông tin theo cấp độ.</w:t>
      </w:r>
    </w:p>
    <w:p w14:paraId="320641DD" w14:textId="19E17007" w:rsidR="00E60DE7" w:rsidRPr="00DD5447" w:rsidRDefault="00996C5E" w:rsidP="00E42D87">
      <w:pPr>
        <w:pStyle w:val="Bodytext20"/>
        <w:shd w:val="clear" w:color="auto" w:fill="auto"/>
        <w:tabs>
          <w:tab w:val="left" w:pos="952"/>
        </w:tabs>
        <w:spacing w:before="80" w:after="80" w:line="240" w:lineRule="auto"/>
        <w:ind w:left="760" w:right="144"/>
        <w:rPr>
          <w:rFonts w:ascii="Times New Roman" w:hAnsi="Times New Roman"/>
          <w:color w:val="000000" w:themeColor="text1"/>
        </w:rPr>
      </w:pPr>
      <w:r>
        <w:rPr>
          <w:rFonts w:ascii="Times New Roman" w:hAnsi="Times New Roman"/>
          <w:color w:val="000000" w:themeColor="text1"/>
          <w:lang w:val="en-US"/>
        </w:rPr>
        <w:t>2</w:t>
      </w:r>
      <w:r w:rsidR="00E60DE7" w:rsidRPr="00DD5447">
        <w:rPr>
          <w:rFonts w:ascii="Times New Roman" w:hAnsi="Times New Roman"/>
          <w:color w:val="000000" w:themeColor="text1"/>
        </w:rPr>
        <w:t xml:space="preserve">. </w:t>
      </w:r>
      <w:r w:rsidR="00E60DE7" w:rsidRPr="00996C5E">
        <w:rPr>
          <w:rFonts w:ascii="Times New Roman" w:hAnsi="Times New Roman"/>
          <w:b/>
          <w:color w:val="000000" w:themeColor="text1"/>
        </w:rPr>
        <w:t>Nhiệm vụ và giải pháp xây dựng Chính quyền số</w:t>
      </w:r>
      <w:r w:rsidR="00E60DE7" w:rsidRPr="00DD5447">
        <w:rPr>
          <w:rFonts w:ascii="Times New Roman" w:hAnsi="Times New Roman"/>
          <w:color w:val="000000" w:themeColor="text1"/>
        </w:rPr>
        <w:t xml:space="preserve"> </w:t>
      </w:r>
    </w:p>
    <w:p w14:paraId="351992A7" w14:textId="786B2997" w:rsidR="00E60DE7" w:rsidRPr="00DD5447" w:rsidRDefault="00E60DE7" w:rsidP="00E42D87">
      <w:pPr>
        <w:pStyle w:val="Bodytext20"/>
        <w:shd w:val="clear" w:color="auto" w:fill="auto"/>
        <w:tabs>
          <w:tab w:val="left" w:pos="952"/>
        </w:tabs>
        <w:spacing w:before="80" w:after="80" w:line="240" w:lineRule="auto"/>
        <w:ind w:right="144" w:firstLine="709"/>
        <w:rPr>
          <w:rFonts w:ascii="Times New Roman" w:hAnsi="Times New Roman"/>
          <w:color w:val="000000" w:themeColor="text1"/>
        </w:rPr>
      </w:pPr>
      <w:r w:rsidRPr="00BE35ED">
        <w:rPr>
          <w:rFonts w:ascii="Times New Roman" w:hAnsi="Times New Roman"/>
          <w:b/>
          <w:color w:val="000000" w:themeColor="text1"/>
        </w:rPr>
        <w:t>a.</w:t>
      </w:r>
      <w:r w:rsidRPr="00DD5447">
        <w:rPr>
          <w:rFonts w:ascii="Times New Roman" w:hAnsi="Times New Roman"/>
          <w:color w:val="000000" w:themeColor="text1"/>
        </w:rPr>
        <w:t xml:space="preserve"> Chuẩn hóa, điện tử hóa quy trình nghiệp vụ xử lý hồ sơ trên môi trường mạng; tăng cường gửi, nhận văn bản điện tử, báo cáo điện tử, ký số văn bản trong các cơ quan nhà nước, các tổ chức chính trị - xã hội và các doanh nghiệp; thực hiện số hóa hồ sơ, lưu trữ hồ sơ điện tử của các cơ quan nhà nước theo quy định.</w:t>
      </w:r>
    </w:p>
    <w:p w14:paraId="311BE291" w14:textId="7FA83221" w:rsidR="00E60DE7" w:rsidRPr="00DD5447" w:rsidRDefault="00E60DE7" w:rsidP="00E42D87">
      <w:pPr>
        <w:pStyle w:val="Bodytext20"/>
        <w:shd w:val="clear" w:color="auto" w:fill="auto"/>
        <w:tabs>
          <w:tab w:val="left" w:pos="952"/>
        </w:tabs>
        <w:spacing w:before="80" w:after="80" w:line="240" w:lineRule="auto"/>
        <w:ind w:right="144" w:firstLine="709"/>
        <w:rPr>
          <w:rFonts w:ascii="Times New Roman" w:hAnsi="Times New Roman"/>
          <w:color w:val="000000" w:themeColor="text1"/>
        </w:rPr>
      </w:pPr>
      <w:r w:rsidRPr="00BE35ED">
        <w:rPr>
          <w:rFonts w:ascii="Times New Roman" w:hAnsi="Times New Roman"/>
          <w:b/>
          <w:color w:val="000000" w:themeColor="text1"/>
        </w:rPr>
        <w:t>b.</w:t>
      </w:r>
      <w:r w:rsidRPr="00DD5447">
        <w:rPr>
          <w:rFonts w:ascii="Times New Roman" w:hAnsi="Times New Roman"/>
          <w:color w:val="000000" w:themeColor="text1"/>
        </w:rPr>
        <w:t xml:space="preserve"> Tái cấu trúc hạ tầng CNTT của các cơ quan, đơn vị; chuyển đổi hạ tầng CNTT thành hạ tầng số; ứng dụng công nghệ điện toán đám mây phục vụ kết nối, quản lý các nguồn lực, dữ liệu của cơ quan nhà nước an toàn, linh hoạt, ổn định và hiệu quả.</w:t>
      </w:r>
    </w:p>
    <w:p w14:paraId="15CF9C9C" w14:textId="0DE90DAD" w:rsidR="00E60DE7" w:rsidRPr="00DD5447" w:rsidRDefault="00E60DE7" w:rsidP="00E42D87">
      <w:pPr>
        <w:pStyle w:val="Bodytext20"/>
        <w:shd w:val="clear" w:color="auto" w:fill="auto"/>
        <w:tabs>
          <w:tab w:val="left" w:pos="952"/>
        </w:tabs>
        <w:spacing w:before="80" w:after="80" w:line="240" w:lineRule="auto"/>
        <w:ind w:right="144" w:firstLine="709"/>
        <w:rPr>
          <w:rFonts w:ascii="Times New Roman" w:hAnsi="Times New Roman"/>
          <w:color w:val="000000" w:themeColor="text1"/>
        </w:rPr>
      </w:pPr>
      <w:r w:rsidRPr="0018035A">
        <w:rPr>
          <w:rFonts w:ascii="Times New Roman" w:hAnsi="Times New Roman"/>
          <w:b/>
          <w:color w:val="000000" w:themeColor="text1"/>
        </w:rPr>
        <w:t>c.</w:t>
      </w:r>
      <w:r w:rsidRPr="00DD5447">
        <w:rPr>
          <w:rFonts w:ascii="Times New Roman" w:hAnsi="Times New Roman"/>
          <w:color w:val="000000" w:themeColor="text1"/>
        </w:rPr>
        <w:t xml:space="preserve"> Triển khai các chương trình, kế hoạch, dự án phát triển Chính quyền điện tử và các dịch vụ liên quan. Đẩy nhanh tiến độ xây dựng các cơ sở dữ liệu dùng chung, chuyên ngành của </w:t>
      </w:r>
      <w:r w:rsidR="00147424">
        <w:rPr>
          <w:rFonts w:ascii="Times New Roman" w:hAnsi="Times New Roman"/>
          <w:color w:val="000000" w:themeColor="text1"/>
        </w:rPr>
        <w:t>Thành phố</w:t>
      </w:r>
      <w:r w:rsidRPr="00DD5447">
        <w:rPr>
          <w:rFonts w:ascii="Times New Roman" w:hAnsi="Times New Roman"/>
          <w:color w:val="000000" w:themeColor="text1"/>
        </w:rPr>
        <w:t xml:space="preserve"> phục vụ yêu cầu quản lý nhà nước, hỗ trợ doanh nghiệp phát triển.</w:t>
      </w:r>
    </w:p>
    <w:p w14:paraId="58B7CE88" w14:textId="7CE28983" w:rsidR="00E60DE7" w:rsidRPr="00DD5447" w:rsidRDefault="00E60DE7" w:rsidP="00E42D87">
      <w:pPr>
        <w:pStyle w:val="Bodytext20"/>
        <w:shd w:val="clear" w:color="auto" w:fill="auto"/>
        <w:tabs>
          <w:tab w:val="left" w:pos="952"/>
        </w:tabs>
        <w:spacing w:before="80" w:after="80" w:line="240" w:lineRule="auto"/>
        <w:ind w:right="144" w:firstLine="760"/>
        <w:rPr>
          <w:rFonts w:ascii="Times New Roman" w:hAnsi="Times New Roman"/>
          <w:color w:val="000000" w:themeColor="text1"/>
        </w:rPr>
      </w:pPr>
      <w:r w:rsidRPr="0018035A">
        <w:rPr>
          <w:rFonts w:ascii="Times New Roman" w:hAnsi="Times New Roman"/>
          <w:b/>
          <w:color w:val="000000" w:themeColor="text1"/>
        </w:rPr>
        <w:t>d.</w:t>
      </w:r>
      <w:r w:rsidRPr="00DD5447">
        <w:rPr>
          <w:rFonts w:ascii="Times New Roman" w:hAnsi="Times New Roman"/>
          <w:color w:val="000000" w:themeColor="text1"/>
        </w:rPr>
        <w:t xml:space="preserve"> Xây dựng dữ liệu trong các cơ quan nhà nước, kết nối, chia sẻ với các cơ sở dữ liệu cấp tỉnh, cơ sở dữ liệu của các bộ, ngành khai thác, sử dụng hiệu quả.</w:t>
      </w:r>
    </w:p>
    <w:p w14:paraId="1E7B2AA6" w14:textId="375EF4EA" w:rsidR="00E60DE7" w:rsidRPr="00DD5447" w:rsidRDefault="00E60DE7" w:rsidP="00E42D87">
      <w:pPr>
        <w:pStyle w:val="Bodytext20"/>
        <w:shd w:val="clear" w:color="auto" w:fill="auto"/>
        <w:tabs>
          <w:tab w:val="left" w:pos="952"/>
        </w:tabs>
        <w:spacing w:before="80" w:after="80" w:line="240" w:lineRule="auto"/>
        <w:ind w:right="144" w:firstLine="810"/>
        <w:rPr>
          <w:rFonts w:ascii="Times New Roman" w:hAnsi="Times New Roman"/>
          <w:color w:val="000000" w:themeColor="text1"/>
        </w:rPr>
      </w:pPr>
      <w:r w:rsidRPr="00147424">
        <w:rPr>
          <w:rFonts w:ascii="Times New Roman" w:hAnsi="Times New Roman"/>
          <w:b/>
          <w:color w:val="000000" w:themeColor="text1"/>
        </w:rPr>
        <w:t>đ.</w:t>
      </w:r>
      <w:r w:rsidRPr="00DD5447">
        <w:rPr>
          <w:rFonts w:ascii="Times New Roman" w:hAnsi="Times New Roman"/>
          <w:color w:val="000000" w:themeColor="text1"/>
        </w:rPr>
        <w:t xml:space="preserve"> Cung cấp thông tin và dịch vụ hành chính công một cách đơn giản, thuận tiện trên di động (Mobile.; thực hiện thủ tục hành chính trên môi trường điện tử, số hóa kết quả giải quyết thủ tục hành chính theo quy định tại Nghị định số 45/2020/NĐ-CP ngày 08 tháng 4 năm 2020 của Chính phủ.</w:t>
      </w:r>
    </w:p>
    <w:p w14:paraId="761FE3B7" w14:textId="34A7732C" w:rsidR="00E60DE7" w:rsidRPr="00DD5447" w:rsidRDefault="00E60DE7" w:rsidP="00E42D87">
      <w:pPr>
        <w:pStyle w:val="Bodytext20"/>
        <w:shd w:val="clear" w:color="auto" w:fill="auto"/>
        <w:spacing w:before="80" w:after="80" w:line="240" w:lineRule="auto"/>
        <w:ind w:right="144" w:firstLine="810"/>
        <w:rPr>
          <w:rFonts w:ascii="Times New Roman" w:hAnsi="Times New Roman"/>
          <w:color w:val="000000" w:themeColor="text1"/>
        </w:rPr>
      </w:pPr>
      <w:r w:rsidRPr="00147424">
        <w:rPr>
          <w:rFonts w:ascii="Times New Roman" w:hAnsi="Times New Roman"/>
          <w:b/>
          <w:color w:val="000000" w:themeColor="text1"/>
        </w:rPr>
        <w:t>f.</w:t>
      </w:r>
      <w:r w:rsidRPr="00DD5447">
        <w:rPr>
          <w:rFonts w:ascii="Times New Roman" w:hAnsi="Times New Roman"/>
          <w:color w:val="000000" w:themeColor="text1"/>
        </w:rPr>
        <w:t xml:space="preserve"> Đào tạo, tập huấn nâng cao nhận thức; đào tạo kỹ năng về chuyển đổi số, phát triển Chính quyền số, kinh tế số, xã hội số; ứng dụng công nghệ số, trí tuệ nhân tạo để hỗ trợ quản lý, điều hành nhanh chóng, hiệu quả cho lãnh đạo, cán bộ, công chức, viên chức và người lao động trong cơ quan nhà nước. </w:t>
      </w:r>
    </w:p>
    <w:p w14:paraId="406FD346" w14:textId="77777777" w:rsidR="00E60DE7" w:rsidRPr="00147424" w:rsidRDefault="00E60DE7" w:rsidP="00E42D87">
      <w:pPr>
        <w:pStyle w:val="Bodytext20"/>
        <w:shd w:val="clear" w:color="auto" w:fill="auto"/>
        <w:tabs>
          <w:tab w:val="left" w:pos="952"/>
        </w:tabs>
        <w:spacing w:before="80" w:after="80" w:line="240" w:lineRule="auto"/>
        <w:ind w:left="760" w:right="144"/>
        <w:rPr>
          <w:rFonts w:ascii="Times New Roman" w:hAnsi="Times New Roman"/>
          <w:b/>
          <w:color w:val="000000" w:themeColor="text1"/>
        </w:rPr>
      </w:pPr>
      <w:r w:rsidRPr="00147424">
        <w:rPr>
          <w:rFonts w:ascii="Times New Roman" w:hAnsi="Times New Roman"/>
          <w:b/>
          <w:color w:val="000000" w:themeColor="text1"/>
        </w:rPr>
        <w:t xml:space="preserve">3. Nhiệm vụ và giải pháp phát triển kinh tế số </w:t>
      </w:r>
    </w:p>
    <w:p w14:paraId="1D08FE92" w14:textId="3C521DEB" w:rsidR="00E60DE7" w:rsidRPr="00147424" w:rsidRDefault="00147424" w:rsidP="00E42D87">
      <w:pPr>
        <w:pStyle w:val="Bodytext20"/>
        <w:shd w:val="clear" w:color="auto" w:fill="auto"/>
        <w:tabs>
          <w:tab w:val="left" w:pos="952"/>
        </w:tabs>
        <w:spacing w:before="80" w:after="80" w:line="240" w:lineRule="auto"/>
        <w:ind w:left="760" w:right="144"/>
        <w:rPr>
          <w:rFonts w:ascii="Times New Roman" w:hAnsi="Times New Roman"/>
          <w:color w:val="000000" w:themeColor="text1"/>
          <w:lang w:val="en-US"/>
        </w:rPr>
      </w:pPr>
      <w:r w:rsidRPr="00147424">
        <w:rPr>
          <w:rFonts w:ascii="Times New Roman" w:hAnsi="Times New Roman"/>
          <w:b/>
          <w:color w:val="000000" w:themeColor="text1"/>
          <w:lang w:val="en-US"/>
        </w:rPr>
        <w:t>a</w:t>
      </w:r>
      <w:r w:rsidR="00E60DE7" w:rsidRPr="00147424">
        <w:rPr>
          <w:rFonts w:ascii="Times New Roman" w:hAnsi="Times New Roman"/>
          <w:b/>
          <w:color w:val="000000" w:themeColor="text1"/>
        </w:rPr>
        <w:t>. Phổ biến kiến thức về chuyển đổi sang kinh tế số cho doanh nghiệp</w:t>
      </w:r>
    </w:p>
    <w:p w14:paraId="7D1AEE38" w14:textId="536BAB48" w:rsidR="00E60DE7" w:rsidRDefault="00535304" w:rsidP="00E42D87">
      <w:pPr>
        <w:pStyle w:val="Bodytext20"/>
        <w:shd w:val="clear" w:color="auto" w:fill="auto"/>
        <w:tabs>
          <w:tab w:val="left" w:pos="952"/>
        </w:tabs>
        <w:spacing w:before="80" w:after="80" w:line="240" w:lineRule="auto"/>
        <w:ind w:right="144" w:firstLine="810"/>
        <w:rPr>
          <w:rFonts w:ascii="Times New Roman" w:hAnsi="Times New Roman"/>
          <w:color w:val="000000" w:themeColor="text1"/>
          <w:lang w:val="en-US"/>
        </w:rPr>
      </w:pPr>
      <w:r>
        <w:rPr>
          <w:rFonts w:ascii="Times New Roman" w:hAnsi="Times New Roman"/>
          <w:color w:val="000000" w:themeColor="text1"/>
          <w:lang w:val="en-US"/>
        </w:rPr>
        <w:t xml:space="preserve">- </w:t>
      </w:r>
      <w:r w:rsidR="00E60DE7" w:rsidRPr="00DD5447">
        <w:rPr>
          <w:rFonts w:ascii="Times New Roman" w:hAnsi="Times New Roman"/>
          <w:color w:val="000000" w:themeColor="text1"/>
        </w:rPr>
        <w:t>Xây dựng kế hoạch</w:t>
      </w:r>
      <w:r w:rsidR="00147424">
        <w:rPr>
          <w:rFonts w:ascii="Times New Roman" w:hAnsi="Times New Roman"/>
          <w:color w:val="000000" w:themeColor="text1"/>
          <w:lang w:val="en-US"/>
        </w:rPr>
        <w:t xml:space="preserve"> tổ chức tuyên truyền</w:t>
      </w:r>
      <w:r w:rsidR="00E60DE7" w:rsidRPr="00DD5447">
        <w:rPr>
          <w:rFonts w:ascii="Times New Roman" w:hAnsi="Times New Roman"/>
          <w:color w:val="000000" w:themeColor="text1"/>
        </w:rPr>
        <w:t xml:space="preserve"> phổ biến kiến thức về chuyển đổi số, kinh tế số; tính cấp thiết của chuyển đổi số; xây dựng lộ trình chuyển đổi sang </w:t>
      </w:r>
      <w:r w:rsidR="00E60DE7" w:rsidRPr="00DD5447">
        <w:rPr>
          <w:rFonts w:ascii="Times New Roman" w:hAnsi="Times New Roman"/>
          <w:color w:val="000000" w:themeColor="text1"/>
        </w:rPr>
        <w:lastRenderedPageBreak/>
        <w:t xml:space="preserve">kinh tế số; </w:t>
      </w:r>
      <w:r w:rsidR="00147424">
        <w:rPr>
          <w:rFonts w:ascii="Times New Roman" w:hAnsi="Times New Roman"/>
          <w:color w:val="000000" w:themeColor="text1"/>
          <w:lang w:val="en-US"/>
        </w:rPr>
        <w:t xml:space="preserve">thông qua các buổi hội thảo, hội nghị chuyên đề </w:t>
      </w:r>
      <w:r w:rsidR="00E60DE7" w:rsidRPr="00DD5447">
        <w:rPr>
          <w:rFonts w:ascii="Times New Roman" w:hAnsi="Times New Roman"/>
          <w:color w:val="000000" w:themeColor="text1"/>
        </w:rPr>
        <w:t xml:space="preserve">chia sẻ kinh nghiệm, các bài học thành công, thất bại khi chuyển đổi kinh tế số cho các doanh nghiệp trên địa bàn </w:t>
      </w:r>
      <w:r w:rsidR="00147424">
        <w:rPr>
          <w:rFonts w:ascii="Times New Roman" w:hAnsi="Times New Roman"/>
          <w:color w:val="000000" w:themeColor="text1"/>
        </w:rPr>
        <w:t>Thành phố</w:t>
      </w:r>
      <w:r w:rsidR="00E60DE7" w:rsidRPr="00DD5447">
        <w:rPr>
          <w:rFonts w:ascii="Times New Roman" w:hAnsi="Times New Roman"/>
          <w:color w:val="000000" w:themeColor="text1"/>
        </w:rPr>
        <w:t>.</w:t>
      </w:r>
    </w:p>
    <w:p w14:paraId="2EB090C8" w14:textId="6496C23E" w:rsidR="00147424" w:rsidRPr="00147424" w:rsidRDefault="00535304" w:rsidP="00E42D87">
      <w:pPr>
        <w:pStyle w:val="Bodytext20"/>
        <w:shd w:val="clear" w:color="auto" w:fill="auto"/>
        <w:tabs>
          <w:tab w:val="left" w:pos="952"/>
        </w:tabs>
        <w:spacing w:before="80" w:after="80" w:line="240" w:lineRule="auto"/>
        <w:ind w:right="144" w:firstLine="810"/>
        <w:rPr>
          <w:rFonts w:ascii="Times New Roman" w:hAnsi="Times New Roman"/>
          <w:color w:val="000000" w:themeColor="text1"/>
          <w:lang w:val="en-US"/>
        </w:rPr>
      </w:pPr>
      <w:r>
        <w:rPr>
          <w:rFonts w:ascii="Times New Roman" w:hAnsi="Times New Roman"/>
          <w:color w:val="000000" w:themeColor="text1"/>
          <w:lang w:val="en-US"/>
        </w:rPr>
        <w:t xml:space="preserve">- </w:t>
      </w:r>
      <w:r w:rsidR="00147424">
        <w:rPr>
          <w:rFonts w:ascii="Times New Roman" w:hAnsi="Times New Roman"/>
          <w:color w:val="000000" w:themeColor="text1"/>
          <w:lang w:val="en-US"/>
        </w:rPr>
        <w:t>Ghi nhận các khó khăn vướng mắc kịp thời có chính sách hoặc kiến nghị các cơ quan có thẩ</w:t>
      </w:r>
      <w:r>
        <w:rPr>
          <w:rFonts w:ascii="Times New Roman" w:hAnsi="Times New Roman"/>
          <w:color w:val="000000" w:themeColor="text1"/>
          <w:lang w:val="en-US"/>
        </w:rPr>
        <w:t>m quyền tạo điều kiện thuận lợi cho các cơ quan doanh nghiệp trên địa bàn thành phố trong công tác chuyển đổi số tại đơn vị.</w:t>
      </w:r>
    </w:p>
    <w:p w14:paraId="0D31C99E" w14:textId="68EE67A8" w:rsidR="00E60DE7" w:rsidRPr="00535304" w:rsidRDefault="00535304" w:rsidP="00E42D87">
      <w:pPr>
        <w:pStyle w:val="Bodytext20"/>
        <w:shd w:val="clear" w:color="auto" w:fill="auto"/>
        <w:tabs>
          <w:tab w:val="left" w:pos="952"/>
        </w:tabs>
        <w:spacing w:before="80" w:after="80" w:line="240" w:lineRule="auto"/>
        <w:ind w:left="-90" w:right="140" w:firstLine="850"/>
        <w:rPr>
          <w:rFonts w:ascii="Times New Roman" w:hAnsi="Times New Roman"/>
          <w:b/>
          <w:color w:val="000000" w:themeColor="text1"/>
        </w:rPr>
      </w:pPr>
      <w:r w:rsidRPr="00535304">
        <w:rPr>
          <w:rFonts w:ascii="Times New Roman" w:hAnsi="Times New Roman"/>
          <w:b/>
          <w:color w:val="000000" w:themeColor="text1"/>
          <w:lang w:val="en-US"/>
        </w:rPr>
        <w:t>b</w:t>
      </w:r>
      <w:r w:rsidR="00E60DE7" w:rsidRPr="00535304">
        <w:rPr>
          <w:rFonts w:ascii="Times New Roman" w:hAnsi="Times New Roman"/>
          <w:b/>
          <w:color w:val="000000" w:themeColor="text1"/>
        </w:rPr>
        <w:t>. Hỗ trợ phát triển thương mại điện tử</w:t>
      </w:r>
      <w:r w:rsidR="00082BFB">
        <w:rPr>
          <w:rFonts w:ascii="Times New Roman" w:hAnsi="Times New Roman"/>
          <w:b/>
          <w:color w:val="000000" w:themeColor="text1"/>
          <w:lang w:val="en-US"/>
        </w:rPr>
        <w:t>,</w:t>
      </w:r>
      <w:r w:rsidR="00E60DE7" w:rsidRPr="00535304">
        <w:rPr>
          <w:rFonts w:ascii="Times New Roman" w:hAnsi="Times New Roman"/>
          <w:b/>
          <w:color w:val="000000" w:themeColor="text1"/>
        </w:rPr>
        <w:t xml:space="preserve"> </w:t>
      </w:r>
      <w:r w:rsidR="00082BFB">
        <w:rPr>
          <w:rFonts w:ascii="Times New Roman" w:hAnsi="Times New Roman"/>
          <w:b/>
          <w:color w:val="000000" w:themeColor="text1"/>
          <w:lang w:val="en-US"/>
        </w:rPr>
        <w:t>t</w:t>
      </w:r>
      <w:r w:rsidR="00082BFB" w:rsidRPr="00082BFB">
        <w:rPr>
          <w:rFonts w:ascii="Times New Roman" w:hAnsi="Times New Roman"/>
          <w:b/>
          <w:color w:val="000000" w:themeColor="text1"/>
        </w:rPr>
        <w:t>húc đẩy chuyển đổi số trong các doanh nghiệp</w:t>
      </w:r>
    </w:p>
    <w:p w14:paraId="4A105BD5" w14:textId="5C345208" w:rsidR="00E60DE7" w:rsidRPr="00DD5447" w:rsidRDefault="00E60DE7"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sidRPr="00DD5447">
        <w:rPr>
          <w:rFonts w:ascii="Times New Roman" w:hAnsi="Times New Roman"/>
          <w:color w:val="000000" w:themeColor="text1"/>
        </w:rPr>
        <w:t xml:space="preserve">Tổ chức kết nối giữa doanh nghiệp thương mại điện tử với các doanh nghiệp sản xuất, hợp tác xã, hộ kinh doanh cá thể tạo thành các chuỗi liên kết từ sản xuất đến tiêu dùng. </w:t>
      </w:r>
    </w:p>
    <w:p w14:paraId="709FE560" w14:textId="442972A4" w:rsidR="00E60DE7" w:rsidRPr="00DD5447" w:rsidRDefault="00E60DE7"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sidRPr="00DD5447">
        <w:rPr>
          <w:rFonts w:ascii="Times New Roman" w:hAnsi="Times New Roman"/>
          <w:color w:val="000000" w:themeColor="text1"/>
        </w:rPr>
        <w:t xml:space="preserve">Đào tạo, tập huấn, bồi dưỡng kiến thức về kỹ năng ứng dụng thương mại điện tử cho các hộ kinh doanh cá thể, hợp tác xã, các doanh nghiệp vừa và nhỏ trên địa bàn </w:t>
      </w:r>
      <w:r w:rsidR="00147424">
        <w:rPr>
          <w:rFonts w:ascii="Times New Roman" w:hAnsi="Times New Roman"/>
          <w:color w:val="000000" w:themeColor="text1"/>
        </w:rPr>
        <w:t>Thành phố</w:t>
      </w:r>
      <w:r w:rsidRPr="00DD5447">
        <w:rPr>
          <w:rFonts w:ascii="Times New Roman" w:hAnsi="Times New Roman"/>
          <w:color w:val="000000" w:themeColor="text1"/>
        </w:rPr>
        <w:t xml:space="preserve">. </w:t>
      </w:r>
    </w:p>
    <w:p w14:paraId="55C43DE1" w14:textId="45D9C964" w:rsidR="00E60DE7" w:rsidRPr="00535304" w:rsidRDefault="00806804"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Pr>
          <w:rFonts w:ascii="Times New Roman" w:hAnsi="Times New Roman"/>
          <w:color w:val="000000" w:themeColor="text1"/>
          <w:lang w:val="en-US"/>
        </w:rPr>
        <w:t xml:space="preserve">Khuyến khích doanh nghiệp hoàn thiện cơ sở hạ tầng về chuyển đổi số cụ thể như: xây dựng website bán hàng online, tổ chức giao hàng tại nhà chấp nhận thanh toán trực tuyến, tổ chức khảo sát lấy ý kiến khách hàng </w:t>
      </w:r>
      <w:r w:rsidR="00BE4A87">
        <w:rPr>
          <w:rFonts w:ascii="Times New Roman" w:hAnsi="Times New Roman"/>
          <w:color w:val="000000" w:themeColor="text1"/>
          <w:lang w:val="en-US"/>
        </w:rPr>
        <w:t>trực tuyến để hoàn thiện dịch vụ cung cấp ….</w:t>
      </w:r>
    </w:p>
    <w:p w14:paraId="5D5B9919" w14:textId="59761328" w:rsidR="00535304" w:rsidRPr="00DD5447" w:rsidRDefault="00535304"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Pr>
          <w:rFonts w:ascii="Times New Roman" w:hAnsi="Times New Roman"/>
          <w:color w:val="000000" w:themeColor="text1"/>
          <w:lang w:val="en-US"/>
        </w:rPr>
        <w:t>Tăng cường công tác kiểm tra hoạt động của các cá nhân, doanh nghiệp trong hoạt động thương mại điện tử nhằm đảm bảo tính công bằng, cạnh tranh, hàng hóa có nguồn gố</w:t>
      </w:r>
      <w:r w:rsidR="00806804">
        <w:rPr>
          <w:rFonts w:ascii="Times New Roman" w:hAnsi="Times New Roman"/>
          <w:color w:val="000000" w:themeColor="text1"/>
          <w:lang w:val="en-US"/>
        </w:rPr>
        <w:t>c rõ ràng. Thực hiện xử lý vi phạm hành chính trong hoạt động gian lận thương mại điện tử như: giao dịch hàng giả, hàng nhái, hàng kém chất lượng và hàng lậu; các hành vi lợi dụng giao dịch điện tử để lừa đảo chiếm đoạt tài sản ….</w:t>
      </w:r>
    </w:p>
    <w:p w14:paraId="6529601E" w14:textId="77777777" w:rsidR="00E60DE7" w:rsidRPr="00082BFB" w:rsidRDefault="00E60DE7" w:rsidP="00E42D87">
      <w:pPr>
        <w:pStyle w:val="Bodytext20"/>
        <w:shd w:val="clear" w:color="auto" w:fill="auto"/>
        <w:tabs>
          <w:tab w:val="left" w:pos="952"/>
        </w:tabs>
        <w:spacing w:before="80" w:after="80" w:line="240" w:lineRule="auto"/>
        <w:ind w:left="760" w:right="140"/>
        <w:rPr>
          <w:rFonts w:ascii="Times New Roman" w:hAnsi="Times New Roman"/>
          <w:b/>
          <w:color w:val="000000" w:themeColor="text1"/>
        </w:rPr>
      </w:pPr>
      <w:r w:rsidRPr="00082BFB">
        <w:rPr>
          <w:rFonts w:ascii="Times New Roman" w:hAnsi="Times New Roman"/>
          <w:b/>
          <w:color w:val="000000" w:themeColor="text1"/>
        </w:rPr>
        <w:t xml:space="preserve">4. Nhiệm vụ phát triển xã hội số </w:t>
      </w:r>
    </w:p>
    <w:p w14:paraId="7F594133" w14:textId="19090EF5" w:rsidR="00E60DE7" w:rsidRPr="00DD5447" w:rsidRDefault="00E60DE7" w:rsidP="00E42D87">
      <w:pPr>
        <w:pStyle w:val="Bodytext20"/>
        <w:shd w:val="clear" w:color="auto" w:fill="auto"/>
        <w:tabs>
          <w:tab w:val="left" w:pos="952"/>
        </w:tabs>
        <w:spacing w:before="80" w:after="80" w:line="240" w:lineRule="auto"/>
        <w:ind w:right="140" w:firstLine="760"/>
        <w:rPr>
          <w:rFonts w:ascii="Times New Roman" w:hAnsi="Times New Roman"/>
          <w:color w:val="000000" w:themeColor="text1"/>
        </w:rPr>
      </w:pPr>
      <w:r w:rsidRPr="00082BFB">
        <w:rPr>
          <w:rFonts w:ascii="Times New Roman" w:hAnsi="Times New Roman"/>
          <w:b/>
          <w:color w:val="000000" w:themeColor="text1"/>
        </w:rPr>
        <w:t>a.</w:t>
      </w:r>
      <w:r w:rsidRPr="00DD5447">
        <w:rPr>
          <w:rFonts w:ascii="Times New Roman" w:hAnsi="Times New Roman"/>
          <w:color w:val="000000" w:themeColor="text1"/>
        </w:rPr>
        <w:t xml:space="preserve"> Triển khai các chương trình đào tạo, tập huấn nâng cao kỹ năng lãnh đạo, quản lý chuyển đổi số cho lãnh đạo các đơn vị; chương trình chuyển đổi số cho cán bộ, công chức, viên chức, người lao động các cơ quan, đơn vị trên địa bàn </w:t>
      </w:r>
      <w:r w:rsidR="00147424">
        <w:rPr>
          <w:rFonts w:ascii="Times New Roman" w:hAnsi="Times New Roman"/>
          <w:color w:val="000000" w:themeColor="text1"/>
        </w:rPr>
        <w:t>Thành phố</w:t>
      </w:r>
      <w:r w:rsidRPr="00DD5447">
        <w:rPr>
          <w:rFonts w:ascii="Times New Roman" w:hAnsi="Times New Roman"/>
          <w:color w:val="000000" w:themeColor="text1"/>
        </w:rPr>
        <w:t xml:space="preserve">, làm lực lượng nòng cốt để lan tỏa, thúc đẩy chuyển đổi số trên địa bàn </w:t>
      </w:r>
      <w:r w:rsidR="00147424">
        <w:rPr>
          <w:rFonts w:ascii="Times New Roman" w:hAnsi="Times New Roman"/>
          <w:color w:val="000000" w:themeColor="text1"/>
        </w:rPr>
        <w:t>Thành phố</w:t>
      </w:r>
      <w:r w:rsidRPr="00DD5447">
        <w:rPr>
          <w:rFonts w:ascii="Times New Roman" w:hAnsi="Times New Roman"/>
          <w:color w:val="000000" w:themeColor="text1"/>
        </w:rPr>
        <w:t xml:space="preserve">. </w:t>
      </w:r>
    </w:p>
    <w:p w14:paraId="1E274DB8" w14:textId="06B37089" w:rsidR="00E60DE7" w:rsidRPr="00082BFB" w:rsidRDefault="00E60DE7" w:rsidP="00E42D87">
      <w:pPr>
        <w:pStyle w:val="Bodytext20"/>
        <w:shd w:val="clear" w:color="auto" w:fill="auto"/>
        <w:tabs>
          <w:tab w:val="left" w:pos="952"/>
        </w:tabs>
        <w:spacing w:before="80" w:after="80" w:line="240" w:lineRule="auto"/>
        <w:ind w:right="140" w:firstLine="760"/>
        <w:rPr>
          <w:rFonts w:ascii="Times New Roman" w:hAnsi="Times New Roman"/>
          <w:color w:val="000000" w:themeColor="text1"/>
          <w:lang w:val="en-US"/>
        </w:rPr>
      </w:pPr>
      <w:r w:rsidRPr="005B5B38">
        <w:rPr>
          <w:rFonts w:ascii="Times New Roman" w:hAnsi="Times New Roman"/>
          <w:b/>
          <w:color w:val="000000" w:themeColor="text1"/>
        </w:rPr>
        <w:t>b.</w:t>
      </w:r>
      <w:r w:rsidRPr="00DD5447">
        <w:rPr>
          <w:rFonts w:ascii="Times New Roman" w:hAnsi="Times New Roman"/>
          <w:color w:val="000000" w:themeColor="text1"/>
        </w:rPr>
        <w:t xml:space="preserve"> </w:t>
      </w:r>
      <w:r w:rsidR="00082BFB">
        <w:rPr>
          <w:rFonts w:ascii="Times New Roman" w:hAnsi="Times New Roman"/>
          <w:color w:val="000000" w:themeColor="text1"/>
          <w:lang w:val="en-US"/>
        </w:rPr>
        <w:t xml:space="preserve">Phổ cập kỹ năng sử các thiết bị điện tử thông minh như điện thoại thông minh, máy tính, máy tính bảng cho người dân khi tham gia thương mại điện tử, kỹ năng </w:t>
      </w:r>
      <w:r w:rsidR="005B5B38">
        <w:rPr>
          <w:rFonts w:ascii="Times New Roman" w:hAnsi="Times New Roman"/>
          <w:color w:val="000000" w:themeColor="text1"/>
          <w:lang w:val="en-US"/>
        </w:rPr>
        <w:t xml:space="preserve">mua hàng, nhận hàng và thanh toán trực tuyến. </w:t>
      </w:r>
    </w:p>
    <w:p w14:paraId="64DD5FFC" w14:textId="3E535321" w:rsidR="00E60DE7" w:rsidRDefault="00E60DE7" w:rsidP="00E42D87">
      <w:pPr>
        <w:pStyle w:val="Bodytext20"/>
        <w:shd w:val="clear" w:color="auto" w:fill="auto"/>
        <w:tabs>
          <w:tab w:val="left" w:pos="952"/>
        </w:tabs>
        <w:spacing w:before="80" w:after="80" w:line="240" w:lineRule="auto"/>
        <w:ind w:right="140" w:firstLine="760"/>
        <w:rPr>
          <w:rFonts w:ascii="Times New Roman" w:hAnsi="Times New Roman"/>
          <w:color w:val="000000" w:themeColor="text1"/>
          <w:lang w:val="en-US"/>
        </w:rPr>
      </w:pPr>
      <w:r w:rsidRPr="005B5B38">
        <w:rPr>
          <w:rFonts w:ascii="Times New Roman" w:hAnsi="Times New Roman"/>
          <w:b/>
          <w:color w:val="000000" w:themeColor="text1"/>
        </w:rPr>
        <w:t>c.</w:t>
      </w:r>
      <w:r w:rsidRPr="00DD5447">
        <w:rPr>
          <w:rFonts w:ascii="Times New Roman" w:hAnsi="Times New Roman"/>
          <w:color w:val="000000" w:themeColor="text1"/>
        </w:rPr>
        <w:t xml:space="preserve"> Cung cấp các giải pháp học trực tuyến xây dựng nền tảng chia sẻ tài nguyên giảng dạy và học t</w:t>
      </w:r>
      <w:r w:rsidR="005B5B38">
        <w:rPr>
          <w:rFonts w:ascii="Times New Roman" w:hAnsi="Times New Roman"/>
          <w:color w:val="000000" w:themeColor="text1"/>
        </w:rPr>
        <w:t>ập</w:t>
      </w:r>
      <w:r w:rsidRPr="00DD5447">
        <w:rPr>
          <w:rFonts w:ascii="Times New Roman" w:hAnsi="Times New Roman"/>
          <w:color w:val="000000" w:themeColor="text1"/>
        </w:rPr>
        <w:t xml:space="preserve">. </w:t>
      </w:r>
    </w:p>
    <w:p w14:paraId="1DA8FF6B" w14:textId="5F259A89" w:rsidR="005B5B38" w:rsidRPr="000F7E77" w:rsidRDefault="005B5B38" w:rsidP="00E42D87">
      <w:pPr>
        <w:pStyle w:val="Bodytext20"/>
        <w:shd w:val="clear" w:color="auto" w:fill="auto"/>
        <w:tabs>
          <w:tab w:val="left" w:pos="952"/>
        </w:tabs>
        <w:spacing w:before="80" w:after="80" w:line="240" w:lineRule="auto"/>
        <w:ind w:right="140" w:firstLine="760"/>
        <w:rPr>
          <w:rFonts w:ascii="Times New Roman" w:hAnsi="Times New Roman"/>
          <w:color w:val="000000" w:themeColor="text1"/>
          <w:lang w:val="en-US"/>
        </w:rPr>
      </w:pPr>
      <w:r w:rsidRPr="005B5B38">
        <w:rPr>
          <w:rFonts w:ascii="Times New Roman" w:hAnsi="Times New Roman"/>
          <w:b/>
          <w:color w:val="000000" w:themeColor="text1"/>
          <w:lang w:val="en-US"/>
        </w:rPr>
        <w:t>d.</w:t>
      </w:r>
      <w:r>
        <w:rPr>
          <w:rFonts w:ascii="Times New Roman" w:hAnsi="Times New Roman"/>
          <w:b/>
          <w:color w:val="000000" w:themeColor="text1"/>
          <w:lang w:val="en-US"/>
        </w:rPr>
        <w:t xml:space="preserve"> </w:t>
      </w:r>
      <w:r w:rsidR="000F7E77">
        <w:rPr>
          <w:rFonts w:ascii="Times New Roman" w:hAnsi="Times New Roman"/>
          <w:color w:val="000000" w:themeColor="text1"/>
          <w:lang w:val="en-US"/>
        </w:rPr>
        <w:t>Triển khai các ứng dụng tương tác trực tuyến với người dân doanh nghiệp để kịp thời ghi nhận và xử lý các sự viêc, sự vụ xảy ra trên địa bàn thành phố.</w:t>
      </w:r>
    </w:p>
    <w:p w14:paraId="1BB84614" w14:textId="77777777" w:rsidR="00E60DE7" w:rsidRPr="000F7E77" w:rsidRDefault="00E60DE7" w:rsidP="00E42D87">
      <w:pPr>
        <w:pStyle w:val="Bodytext20"/>
        <w:shd w:val="clear" w:color="auto" w:fill="auto"/>
        <w:tabs>
          <w:tab w:val="left" w:pos="952"/>
        </w:tabs>
        <w:spacing w:before="80" w:after="80" w:line="240" w:lineRule="auto"/>
        <w:ind w:left="760" w:right="140"/>
        <w:rPr>
          <w:rFonts w:ascii="Times New Roman" w:hAnsi="Times New Roman"/>
          <w:b/>
          <w:color w:val="000000" w:themeColor="text1"/>
        </w:rPr>
      </w:pPr>
      <w:r w:rsidRPr="000F7E77">
        <w:rPr>
          <w:rFonts w:ascii="Times New Roman" w:hAnsi="Times New Roman"/>
          <w:b/>
          <w:color w:val="000000" w:themeColor="text1"/>
        </w:rPr>
        <w:t xml:space="preserve">5. Một số lĩnh vực cần ưu tiên chuyển đổi số </w:t>
      </w:r>
    </w:p>
    <w:p w14:paraId="07652697" w14:textId="2F5D3934" w:rsidR="00E60DE7" w:rsidRPr="000F7E77" w:rsidRDefault="000F7E77" w:rsidP="00E42D87">
      <w:pPr>
        <w:pStyle w:val="Bodytext20"/>
        <w:shd w:val="clear" w:color="auto" w:fill="auto"/>
        <w:tabs>
          <w:tab w:val="left" w:pos="952"/>
        </w:tabs>
        <w:spacing w:before="80" w:after="80" w:line="240" w:lineRule="auto"/>
        <w:ind w:left="760" w:right="140"/>
        <w:rPr>
          <w:rFonts w:ascii="Times New Roman" w:hAnsi="Times New Roman"/>
          <w:color w:val="000000" w:themeColor="text1"/>
        </w:rPr>
      </w:pPr>
      <w:r w:rsidRPr="000F7E77">
        <w:rPr>
          <w:rFonts w:ascii="Times New Roman" w:hAnsi="Times New Roman"/>
          <w:b/>
          <w:color w:val="000000" w:themeColor="text1"/>
          <w:lang w:val="en-US"/>
        </w:rPr>
        <w:t>a.</w:t>
      </w:r>
      <w:r w:rsidR="00E60DE7" w:rsidRPr="000F7E77">
        <w:rPr>
          <w:rFonts w:ascii="Times New Roman" w:hAnsi="Times New Roman"/>
          <w:b/>
          <w:color w:val="000000" w:themeColor="text1"/>
        </w:rPr>
        <w:t xml:space="preserve"> Chuyển đổi số trong lĩnh vực y tế</w:t>
      </w:r>
      <w:r w:rsidR="00E60DE7" w:rsidRPr="000F7E77">
        <w:rPr>
          <w:rFonts w:ascii="Times New Roman" w:hAnsi="Times New Roman"/>
          <w:color w:val="000000" w:themeColor="text1"/>
        </w:rPr>
        <w:t xml:space="preserve"> </w:t>
      </w:r>
    </w:p>
    <w:p w14:paraId="0A9DCB87" w14:textId="67887418" w:rsidR="00E60DE7" w:rsidRPr="00DD5447" w:rsidRDefault="000F7E77"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Pr>
          <w:rFonts w:ascii="Times New Roman" w:hAnsi="Times New Roman"/>
          <w:color w:val="000000" w:themeColor="text1"/>
          <w:lang w:val="en-US"/>
        </w:rPr>
        <w:t xml:space="preserve">Phối hợp đề xuất Sở Y tế triển khai cơ sở vật chất, hạ tầng thiết bị hỗ trợ tư vấn y tế, điều trị </w:t>
      </w:r>
      <w:r w:rsidR="00EB228B">
        <w:rPr>
          <w:rFonts w:ascii="Times New Roman" w:hAnsi="Times New Roman"/>
          <w:color w:val="000000" w:themeColor="text1"/>
          <w:lang w:val="en-US"/>
        </w:rPr>
        <w:t>cho bệnh nhân thông qua các ứng dụng trực tuyến đặc biệt là trong tình hình diễn biến phức tạp của đại dịch Covid - 19</w:t>
      </w:r>
      <w:r w:rsidR="00E60DE7" w:rsidRPr="00DD5447">
        <w:rPr>
          <w:rFonts w:ascii="Times New Roman" w:hAnsi="Times New Roman"/>
          <w:color w:val="000000" w:themeColor="text1"/>
        </w:rPr>
        <w:t xml:space="preserve">. </w:t>
      </w:r>
    </w:p>
    <w:p w14:paraId="6295BF20" w14:textId="6C44FF85" w:rsidR="00E60DE7" w:rsidRPr="00DD5447" w:rsidRDefault="00EB228B"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Pr>
          <w:rFonts w:ascii="Times New Roman" w:hAnsi="Times New Roman"/>
          <w:color w:val="000000" w:themeColor="text1"/>
          <w:lang w:val="en-US"/>
        </w:rPr>
        <w:t>Triển khai xây dựng hệ thống quản lý cơ sở dữ liệu chuyên ngành trong công tác khám chữa bệnh tại các bệnh viện, trạm y tế và các Trung tâm y tế tư nhân</w:t>
      </w:r>
      <w:r w:rsidR="00E60DE7" w:rsidRPr="00DD5447">
        <w:rPr>
          <w:rFonts w:ascii="Times New Roman" w:hAnsi="Times New Roman"/>
          <w:color w:val="000000" w:themeColor="text1"/>
        </w:rPr>
        <w:t xml:space="preserve">. </w:t>
      </w:r>
    </w:p>
    <w:p w14:paraId="25D21A99" w14:textId="35B2C0C9" w:rsidR="00E60DE7" w:rsidRPr="00DD5447" w:rsidRDefault="00EB228B"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Pr>
          <w:rFonts w:ascii="Times New Roman" w:hAnsi="Times New Roman"/>
          <w:color w:val="000000" w:themeColor="text1"/>
          <w:lang w:val="en-US"/>
        </w:rPr>
        <w:lastRenderedPageBreak/>
        <w:t>Nghiên cứu đưa vào ứng dụng thanh toán trực tuyến phí điều trị, tiền viện phí để giảm thời gian chờ đợi đồng thời nâng cao hiệu suất của các cơ sở y tế trong khám chữa bệnh</w:t>
      </w:r>
      <w:r w:rsidR="00E60DE7" w:rsidRPr="00DD5447">
        <w:rPr>
          <w:rFonts w:ascii="Times New Roman" w:hAnsi="Times New Roman"/>
          <w:color w:val="000000" w:themeColor="text1"/>
        </w:rPr>
        <w:t xml:space="preserve">. </w:t>
      </w:r>
    </w:p>
    <w:p w14:paraId="08532F9C" w14:textId="53784867" w:rsidR="00E60DE7" w:rsidRPr="007F52AC" w:rsidRDefault="00E60DE7"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sidRPr="00DD5447">
        <w:rPr>
          <w:rFonts w:ascii="Times New Roman" w:hAnsi="Times New Roman"/>
          <w:color w:val="000000" w:themeColor="text1"/>
        </w:rPr>
        <w:t xml:space="preserve">Nghiên cứu giải pháp </w:t>
      </w:r>
      <w:r w:rsidR="00EB228B">
        <w:rPr>
          <w:rFonts w:ascii="Times New Roman" w:hAnsi="Times New Roman"/>
          <w:color w:val="000000" w:themeColor="text1"/>
          <w:lang w:val="en-US"/>
        </w:rPr>
        <w:t>quản lý dữ liệu chuyên ngành về nhân sự, vật tư y tế, các cơ sở y tế nhà nước, y tế tư nhân qua đó đánh giá được mức độ sẵn sàng của hệ thống y tế thành phố</w:t>
      </w:r>
      <w:r w:rsidRPr="00DD5447">
        <w:rPr>
          <w:rFonts w:ascii="Times New Roman" w:hAnsi="Times New Roman"/>
          <w:color w:val="000000" w:themeColor="text1"/>
        </w:rPr>
        <w:t>.</w:t>
      </w:r>
    </w:p>
    <w:p w14:paraId="42CC02F3" w14:textId="279A0ED4" w:rsidR="007F52AC" w:rsidRPr="00DD5447" w:rsidRDefault="007F52AC"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Pr>
          <w:rFonts w:ascii="Times New Roman" w:hAnsi="Times New Roman"/>
          <w:color w:val="000000" w:themeColor="text1"/>
          <w:lang w:val="en-US"/>
        </w:rPr>
        <w:t>Triển khai xây dựng dịch vụ đăng ký khám, hẹn khám trực tuyến.</w:t>
      </w:r>
    </w:p>
    <w:p w14:paraId="7A5626D8" w14:textId="7D5C2427" w:rsidR="00E60DE7" w:rsidRPr="00EB228B" w:rsidRDefault="00EB228B" w:rsidP="00E42D87">
      <w:pPr>
        <w:pStyle w:val="Bodytext20"/>
        <w:shd w:val="clear" w:color="auto" w:fill="auto"/>
        <w:tabs>
          <w:tab w:val="left" w:pos="952"/>
        </w:tabs>
        <w:spacing w:before="80" w:after="80" w:line="240" w:lineRule="auto"/>
        <w:ind w:left="760" w:right="140"/>
        <w:rPr>
          <w:rFonts w:ascii="Times New Roman" w:hAnsi="Times New Roman"/>
          <w:b/>
          <w:color w:val="000000" w:themeColor="text1"/>
        </w:rPr>
      </w:pPr>
      <w:r w:rsidRPr="00EB228B">
        <w:rPr>
          <w:rFonts w:ascii="Times New Roman" w:hAnsi="Times New Roman"/>
          <w:b/>
          <w:color w:val="000000" w:themeColor="text1"/>
          <w:lang w:val="en-US"/>
        </w:rPr>
        <w:t xml:space="preserve">b. </w:t>
      </w:r>
      <w:r w:rsidR="00E60DE7" w:rsidRPr="00EB228B">
        <w:rPr>
          <w:rFonts w:ascii="Times New Roman" w:hAnsi="Times New Roman"/>
          <w:b/>
          <w:color w:val="000000" w:themeColor="text1"/>
        </w:rPr>
        <w:t xml:space="preserve">Chuyển đổi số trong lĩnh vực giáo dục </w:t>
      </w:r>
    </w:p>
    <w:p w14:paraId="561D2EFE" w14:textId="115A200C" w:rsidR="00E60DE7" w:rsidRPr="00DD5447" w:rsidRDefault="00E60DE7"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sidRPr="00DD5447">
        <w:rPr>
          <w:rFonts w:ascii="Times New Roman" w:hAnsi="Times New Roman"/>
          <w:color w:val="000000" w:themeColor="text1"/>
        </w:rPr>
        <w:t xml:space="preserve">Nâng cao kỹ năng ứng dụng CNTT, thống nhất nhận thức về chuyển đổi số cho cán bộ quản lý và giáo viên các trường học trên địa bàn </w:t>
      </w:r>
      <w:r w:rsidR="00147424">
        <w:rPr>
          <w:rFonts w:ascii="Times New Roman" w:hAnsi="Times New Roman"/>
          <w:color w:val="000000" w:themeColor="text1"/>
        </w:rPr>
        <w:t>Thành phố</w:t>
      </w:r>
      <w:r w:rsidRPr="00DD5447">
        <w:rPr>
          <w:rFonts w:ascii="Times New Roman" w:hAnsi="Times New Roman"/>
          <w:color w:val="000000" w:themeColor="text1"/>
        </w:rPr>
        <w:t xml:space="preserve">. </w:t>
      </w:r>
    </w:p>
    <w:p w14:paraId="38A0B026" w14:textId="0A47ACC1" w:rsidR="00E60DE7" w:rsidRPr="00DD5447" w:rsidRDefault="00E60DE7"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sidRPr="00DD5447">
        <w:rPr>
          <w:rFonts w:ascii="Times New Roman" w:hAnsi="Times New Roman"/>
          <w:color w:val="000000" w:themeColor="text1"/>
        </w:rPr>
        <w:t xml:space="preserve">Xây dựng hạ tầng CNTT cho các trường theo hướng hiện đại, thiết thực, hiệu quả. Đến năm 2025, có 100% các trường được kết nối đường truyền Internet băng thông rộng; 100% học sinh được tiếp cận dịch vụ Internet và các kho học liệu trực tuyến; 100% các trường học có trang thông tin điện tử. </w:t>
      </w:r>
    </w:p>
    <w:p w14:paraId="07926E89" w14:textId="67BD3390" w:rsidR="00E60DE7" w:rsidRPr="00DD5447" w:rsidRDefault="00E60DE7"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sidRPr="00DD5447">
        <w:rPr>
          <w:rFonts w:ascii="Times New Roman" w:hAnsi="Times New Roman"/>
          <w:color w:val="000000" w:themeColor="text1"/>
        </w:rPr>
        <w:t xml:space="preserve">Đẩy mạnh ứng dụng công nghệ số và các nền tảng số để đổi mới nội dung, phương pháp dạy và học, kết hợp học trên lớp và học trực tuyến. </w:t>
      </w:r>
    </w:p>
    <w:p w14:paraId="17A73140" w14:textId="606FF9B8" w:rsidR="00E60DE7" w:rsidRPr="00E3460D" w:rsidRDefault="00E60DE7"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sidRPr="00DD5447">
        <w:rPr>
          <w:rFonts w:ascii="Times New Roman" w:hAnsi="Times New Roman"/>
          <w:color w:val="000000" w:themeColor="text1"/>
        </w:rPr>
        <w:t xml:space="preserve">Phát triển nền tảng hỗ trợ dạy và học từ xa, ứng dụng triệt để công nghệ số trong công tác quản lý, giảng dạy và học tập; số hóa tài liệu, giáo trình; xây dựng nền tảng chia sẻ tài nguyên giảng dạy và học tập theo cả hình thức trực tiếp và trực tuyến. Phát triển công nghệ phục vụ giáo dục, hướng tới đào tạo cá thể hóa. </w:t>
      </w:r>
    </w:p>
    <w:p w14:paraId="5076BA57" w14:textId="5F725757" w:rsidR="00E60DE7" w:rsidRPr="00DD5447" w:rsidRDefault="007F52AC"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Pr>
          <w:rFonts w:ascii="Times New Roman" w:hAnsi="Times New Roman"/>
          <w:color w:val="000000" w:themeColor="text1"/>
          <w:lang w:val="en-US"/>
        </w:rPr>
        <w:t>Phối hợp với Sở Giáo dục và Đào tạo h</w:t>
      </w:r>
      <w:r w:rsidR="00E60DE7" w:rsidRPr="00DD5447">
        <w:rPr>
          <w:rFonts w:ascii="Times New Roman" w:hAnsi="Times New Roman"/>
          <w:color w:val="000000" w:themeColor="text1"/>
        </w:rPr>
        <w:t xml:space="preserve">oàn thiện và triển khai sử dụng rộng rãi </w:t>
      </w:r>
      <w:r>
        <w:rPr>
          <w:rFonts w:ascii="Times New Roman" w:hAnsi="Times New Roman"/>
          <w:color w:val="000000" w:themeColor="text1"/>
          <w:lang w:val="en-US"/>
        </w:rPr>
        <w:t>hệ</w:t>
      </w:r>
      <w:r w:rsidR="00E60DE7" w:rsidRPr="00DD5447">
        <w:rPr>
          <w:rFonts w:ascii="Times New Roman" w:hAnsi="Times New Roman"/>
          <w:color w:val="000000" w:themeColor="text1"/>
        </w:rPr>
        <w:t xml:space="preserve"> thống phần mềm quản lý giáo dục với các phân hệ quản lý mầm non, quản lý tiểu học, quản lý trung học cơ sở. </w:t>
      </w:r>
    </w:p>
    <w:p w14:paraId="75D769D4" w14:textId="49A1DD53" w:rsidR="00E60DE7" w:rsidRPr="00E3460D" w:rsidRDefault="00E60DE7"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sidRPr="00DD5447">
        <w:rPr>
          <w:rFonts w:ascii="Times New Roman" w:hAnsi="Times New Roman"/>
          <w:color w:val="000000" w:themeColor="text1"/>
        </w:rPr>
        <w:t xml:space="preserve">Triển khai các giải pháp thanh toán không dùng tiền mặt trong giáo dục, đào tạo. </w:t>
      </w:r>
    </w:p>
    <w:p w14:paraId="1BE587E8" w14:textId="5F5E2BD7" w:rsidR="00E3460D" w:rsidRPr="00DD5447" w:rsidRDefault="00E3460D"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Pr>
          <w:rFonts w:ascii="Times New Roman" w:hAnsi="Times New Roman"/>
          <w:color w:val="000000" w:themeColor="text1"/>
          <w:lang w:val="en-US"/>
        </w:rPr>
        <w:t>Phát động các cuộc thi với chủ đề ứng dụng tin học trong giảng dạy cho đối tượng giáo viên, người lao động, sáng tạo khao học cho học sinh …</w:t>
      </w:r>
    </w:p>
    <w:p w14:paraId="6403DC21" w14:textId="17CE4CC7" w:rsidR="00E60DE7" w:rsidRPr="00E55C69" w:rsidRDefault="00E3460D" w:rsidP="00E42D87">
      <w:pPr>
        <w:pStyle w:val="Bodytext20"/>
        <w:shd w:val="clear" w:color="auto" w:fill="auto"/>
        <w:tabs>
          <w:tab w:val="left" w:pos="952"/>
        </w:tabs>
        <w:spacing w:before="80" w:after="80" w:line="240" w:lineRule="auto"/>
        <w:ind w:left="760" w:right="140"/>
        <w:rPr>
          <w:rFonts w:ascii="Times New Roman" w:hAnsi="Times New Roman"/>
          <w:b/>
          <w:color w:val="000000" w:themeColor="text1"/>
        </w:rPr>
      </w:pPr>
      <w:r w:rsidRPr="00E55C69">
        <w:rPr>
          <w:rFonts w:ascii="Times New Roman" w:hAnsi="Times New Roman"/>
          <w:b/>
          <w:color w:val="000000" w:themeColor="text1"/>
          <w:lang w:val="en-US"/>
        </w:rPr>
        <w:t>c</w:t>
      </w:r>
      <w:r w:rsidR="00E60DE7" w:rsidRPr="00E55C69">
        <w:rPr>
          <w:rFonts w:ascii="Times New Roman" w:hAnsi="Times New Roman"/>
          <w:b/>
          <w:color w:val="000000" w:themeColor="text1"/>
        </w:rPr>
        <w:t>. Chuyển đổi số trong lĩnh vực nông</w:t>
      </w:r>
      <w:r w:rsidRPr="00E55C69">
        <w:rPr>
          <w:rFonts w:ascii="Times New Roman" w:hAnsi="Times New Roman"/>
          <w:b/>
          <w:color w:val="000000" w:themeColor="text1"/>
          <w:lang w:val="en-US"/>
        </w:rPr>
        <w:t xml:space="preserve"> </w:t>
      </w:r>
      <w:r w:rsidR="00E60DE7" w:rsidRPr="00E55C69">
        <w:rPr>
          <w:rFonts w:ascii="Times New Roman" w:hAnsi="Times New Roman"/>
          <w:b/>
          <w:color w:val="000000" w:themeColor="text1"/>
        </w:rPr>
        <w:t xml:space="preserve">nghiệp: </w:t>
      </w:r>
    </w:p>
    <w:p w14:paraId="0320D068" w14:textId="0EBC31A8" w:rsidR="00E60DE7" w:rsidRPr="00DD5447" w:rsidRDefault="00E60DE7"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sidRPr="00DD5447">
        <w:rPr>
          <w:rFonts w:ascii="Times New Roman" w:hAnsi="Times New Roman"/>
          <w:color w:val="000000" w:themeColor="text1"/>
        </w:rPr>
        <w:t xml:space="preserve">Phát triển nông nghiệp công nghệ cao theo hướng chú trọng nông nghiệp thông minh, nông nghiệp chính xác, tăng tỷ trọng của nông nghiệp công nghệ số trong nền kinh tế. </w:t>
      </w:r>
    </w:p>
    <w:p w14:paraId="1CE7E745" w14:textId="64C9A8DC" w:rsidR="00E60DE7" w:rsidRPr="00DD5447" w:rsidRDefault="00E60DE7"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sidRPr="00DD5447">
        <w:rPr>
          <w:rFonts w:ascii="Times New Roman" w:hAnsi="Times New Roman"/>
          <w:color w:val="000000" w:themeColor="text1"/>
        </w:rPr>
        <w:t xml:space="preserve">Thực hiện chuyển đổi số trong nông nghiệp phải dựa trên nền tảng dữ liệu. Tập trung xây dựng các hệ thống dữ liệu của ngành về đất đai, cây trồng, vật nuôi, thủy sản,... Thúc đẩy cung cấp thông tin về môi trường, thời tiết, chất lượng đất đai để người nông dân nâng cao năng suất và chất lượng cây trồng. </w:t>
      </w:r>
    </w:p>
    <w:p w14:paraId="07A01278" w14:textId="275FEDEB" w:rsidR="00E60DE7" w:rsidRPr="00DD5447" w:rsidRDefault="00E60DE7"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sidRPr="00DD5447">
        <w:rPr>
          <w:rFonts w:ascii="Times New Roman" w:hAnsi="Times New Roman"/>
          <w:color w:val="000000" w:themeColor="text1"/>
        </w:rPr>
        <w:t xml:space="preserve">Ứng dụng công nghệ số để tự động hóa các quy trình sản xuất, kinh doanh; quản lý, giám sát nguồn gốc, chuỗi cung ứng sản phẩm, bảo đảm nhanh chóng, minh bạch, chính xác, an toàn, vệ sinh thực phẩm. Xem xét thử nghiệm triển khai sáng kiến “Mỗi nông dân là một thương nhân, mỗi hợp tác xã là một doanh nghiệp ứng dụng công nghệ số” với mục tiêu mỗi người nông dân được định hướng, đào tạo ứng dụng công nghệ số trong sản xuất, cung cấp, phân phối, dự báo (giá, thời vụ, …. nông sản, đẩy mạnh phát triển thương mại điện tử trong nông nghiệp. </w:t>
      </w:r>
    </w:p>
    <w:p w14:paraId="22F14C41" w14:textId="26371CBA" w:rsidR="00E60DE7" w:rsidRPr="00DD5447" w:rsidRDefault="00E60DE7"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sidRPr="00DD5447">
        <w:rPr>
          <w:rFonts w:ascii="Times New Roman" w:hAnsi="Times New Roman"/>
          <w:color w:val="000000" w:themeColor="text1"/>
        </w:rPr>
        <w:t xml:space="preserve">Thực hiện chuyển đổi số mạnh mẽ trong công tác quản lý; điều hành kịp </w:t>
      </w:r>
      <w:r w:rsidRPr="00DD5447">
        <w:rPr>
          <w:rFonts w:ascii="Times New Roman" w:hAnsi="Times New Roman"/>
          <w:color w:val="000000" w:themeColor="text1"/>
        </w:rPr>
        <w:lastRenderedPageBreak/>
        <w:t xml:space="preserve">thời phát triển nông nghiệp như dự báo, cảnh báo thị trường, quản lý quy hoạch. </w:t>
      </w:r>
    </w:p>
    <w:p w14:paraId="1E07181B" w14:textId="1C731DBC" w:rsidR="00E60DE7" w:rsidRPr="00E55C69" w:rsidRDefault="00E60DE7" w:rsidP="00E42D87">
      <w:pPr>
        <w:pStyle w:val="Bodytext20"/>
        <w:numPr>
          <w:ilvl w:val="0"/>
          <w:numId w:val="32"/>
        </w:numPr>
        <w:shd w:val="clear" w:color="auto" w:fill="auto"/>
        <w:tabs>
          <w:tab w:val="left" w:pos="952"/>
        </w:tabs>
        <w:spacing w:before="80" w:after="80" w:line="240" w:lineRule="auto"/>
        <w:ind w:right="140"/>
        <w:rPr>
          <w:rFonts w:ascii="Times New Roman" w:hAnsi="Times New Roman"/>
          <w:b/>
          <w:color w:val="000000" w:themeColor="text1"/>
        </w:rPr>
      </w:pPr>
      <w:r w:rsidRPr="00E55C69">
        <w:rPr>
          <w:rFonts w:ascii="Times New Roman" w:hAnsi="Times New Roman"/>
          <w:b/>
          <w:color w:val="000000" w:themeColor="text1"/>
        </w:rPr>
        <w:t>Chuyển đổi số trong du lị</w:t>
      </w:r>
      <w:r w:rsidR="00E55C69">
        <w:rPr>
          <w:rFonts w:ascii="Times New Roman" w:hAnsi="Times New Roman"/>
          <w:b/>
          <w:color w:val="000000" w:themeColor="text1"/>
        </w:rPr>
        <w:t>ch</w:t>
      </w:r>
      <w:r w:rsidRPr="00E55C69">
        <w:rPr>
          <w:rFonts w:ascii="Times New Roman" w:hAnsi="Times New Roman"/>
          <w:b/>
          <w:color w:val="000000" w:themeColor="text1"/>
        </w:rPr>
        <w:t xml:space="preserve"> </w:t>
      </w:r>
    </w:p>
    <w:p w14:paraId="11348A05" w14:textId="0060BD1A" w:rsidR="00E60DE7" w:rsidRPr="00DD5447" w:rsidRDefault="00E60DE7"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sidRPr="00DD5447">
        <w:rPr>
          <w:rFonts w:ascii="Times New Roman" w:hAnsi="Times New Roman"/>
          <w:color w:val="000000" w:themeColor="text1"/>
        </w:rPr>
        <w:t xml:space="preserve">Phối hợp với các sở, ngành liên quan hoàn thành việc số hóa toàn bộ các dữ liệu về danh lam, thắng cảnh, văn hóa truyền thống, khu du lịch, cơ sở dịch vụ du lịch, hướng dẫn viên du lịch, doanh nghiệp lữ hành, cơ sở lưu trú, khách du lịch trên địa bàn </w:t>
      </w:r>
      <w:r w:rsidR="00147424">
        <w:rPr>
          <w:rFonts w:ascii="Times New Roman" w:hAnsi="Times New Roman"/>
          <w:color w:val="000000" w:themeColor="text1"/>
        </w:rPr>
        <w:t>Thành phố</w:t>
      </w:r>
      <w:r w:rsidRPr="00DD5447">
        <w:rPr>
          <w:rFonts w:ascii="Times New Roman" w:hAnsi="Times New Roman"/>
          <w:color w:val="000000" w:themeColor="text1"/>
        </w:rPr>
        <w:t>; liên kết với hệ thống cơ sở dữ liệu của tỉnh, của quốc gia..</w:t>
      </w:r>
    </w:p>
    <w:p w14:paraId="279F9CDD" w14:textId="41CC118B" w:rsidR="00E60DE7" w:rsidRPr="00DD5447" w:rsidRDefault="00E60DE7"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sidRPr="00DD5447">
        <w:rPr>
          <w:rFonts w:ascii="Times New Roman" w:hAnsi="Times New Roman"/>
          <w:color w:val="000000" w:themeColor="text1"/>
        </w:rPr>
        <w:t xml:space="preserve">Phát triển các ứng dụng trên thiết bị di động sử dụng ứng dụng công nghệ thực tế ảo, công nghệ trí tuệ nhân tạo, trợ lý du lịch ảo và các công nghệ tiên tiến khác cung cấp đầy đủ các thông tin theo thời gian thực phục vụ du khách và cơ quan quản lý nhà nước về du lịch. </w:t>
      </w:r>
    </w:p>
    <w:p w14:paraId="315182DB" w14:textId="5004B07C" w:rsidR="00E60DE7" w:rsidRPr="00E55C69" w:rsidRDefault="00E60DE7"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sidRPr="00DD5447">
        <w:rPr>
          <w:rFonts w:ascii="Times New Roman" w:hAnsi="Times New Roman"/>
          <w:color w:val="000000" w:themeColor="text1"/>
        </w:rPr>
        <w:t>Khuyến khích các điểm du lịch cung cấp dịch vụ Internet không dây (kết nố</w:t>
      </w:r>
      <w:r w:rsidR="00E55C69">
        <w:rPr>
          <w:rFonts w:ascii="Times New Roman" w:hAnsi="Times New Roman"/>
          <w:color w:val="000000" w:themeColor="text1"/>
        </w:rPr>
        <w:t>i Wifi</w:t>
      </w:r>
      <w:r w:rsidRPr="00DD5447">
        <w:rPr>
          <w:rFonts w:ascii="Times New Roman" w:hAnsi="Times New Roman"/>
          <w:color w:val="000000" w:themeColor="text1"/>
        </w:rPr>
        <w:t xml:space="preserve"> miễn phí phục vụ du khách. Đẩy mạnh các dịch vụ thanh toán trực tuyến tại các điểm du lịch. </w:t>
      </w:r>
    </w:p>
    <w:p w14:paraId="5EF3530C" w14:textId="230EEE00" w:rsidR="00E55C69" w:rsidRPr="00E55C69" w:rsidRDefault="00E55C69"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Pr>
          <w:rFonts w:ascii="Times New Roman" w:hAnsi="Times New Roman"/>
          <w:color w:val="000000" w:themeColor="text1"/>
          <w:lang w:val="en-US"/>
        </w:rPr>
        <w:t>Khuyến khích các cơ sở du lịch về các dịch vụ: lưu trú, ẩm thực, giải trí tạo lập các website riêng, thường xuyên cập nhật các thông tin về giá cả dịch vụ và các chương trình khuyến mãi để du khách dễ tiếp cận đăng ký và sử dụng dịch vụ.</w:t>
      </w:r>
    </w:p>
    <w:p w14:paraId="3ADF4961" w14:textId="708635F0" w:rsidR="00E55C69" w:rsidRPr="00E55C69" w:rsidRDefault="00E55C69"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Pr>
          <w:rFonts w:ascii="Times New Roman" w:hAnsi="Times New Roman"/>
          <w:color w:val="000000" w:themeColor="text1"/>
          <w:lang w:val="en-US"/>
        </w:rPr>
        <w:t xml:space="preserve">Triển khai tạo lập các điểm kiểm soát khách lưu trú bằng việc yêu cầu quét mã QR code khi ra vào </w:t>
      </w:r>
    </w:p>
    <w:p w14:paraId="0ECD2EB9" w14:textId="37024941" w:rsidR="00E55C69" w:rsidRPr="00E55C69" w:rsidRDefault="00E55C69"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Pr>
          <w:rFonts w:ascii="Times New Roman" w:hAnsi="Times New Roman"/>
          <w:color w:val="000000" w:themeColor="text1"/>
          <w:lang w:val="en-US"/>
        </w:rPr>
        <w:t>Hỗ trợ khuyến khích các cơ sở sử dụng phần mềm quản lý khách lưu trú</w:t>
      </w:r>
    </w:p>
    <w:p w14:paraId="67D02402" w14:textId="661762E9" w:rsidR="00E55C69" w:rsidRPr="00DD5447" w:rsidRDefault="00E55C69"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Pr>
          <w:rFonts w:ascii="Times New Roman" w:hAnsi="Times New Roman"/>
          <w:color w:val="000000" w:themeColor="text1"/>
          <w:lang w:val="en-US"/>
        </w:rPr>
        <w:t xml:space="preserve">Triển khai phối hợp với Sở Thông tin và Truyền thông, các đơn vị tổ chức sự kiện tổ chức nhiều cuộc thi, các hội thảo chuyên đề về công nghệ và chuyển đổi số tại Vũng Tàu để thu hút khách du lịch dần </w:t>
      </w:r>
      <w:r w:rsidR="00502B4D">
        <w:rPr>
          <w:rFonts w:ascii="Times New Roman" w:hAnsi="Times New Roman"/>
          <w:color w:val="000000" w:themeColor="text1"/>
          <w:lang w:val="en-US"/>
        </w:rPr>
        <w:t>trở thành trung tâm hội nghị công nghệ cao.</w:t>
      </w:r>
    </w:p>
    <w:p w14:paraId="1F15EAB8" w14:textId="46FA4ED6" w:rsidR="00E60DE7" w:rsidRPr="00502B4D" w:rsidRDefault="00502B4D" w:rsidP="00E42D87">
      <w:pPr>
        <w:pStyle w:val="Bodytext20"/>
        <w:shd w:val="clear" w:color="auto" w:fill="auto"/>
        <w:tabs>
          <w:tab w:val="left" w:pos="952"/>
        </w:tabs>
        <w:spacing w:before="80" w:after="80" w:line="240" w:lineRule="auto"/>
        <w:ind w:left="760" w:right="140"/>
        <w:rPr>
          <w:rFonts w:ascii="Times New Roman" w:hAnsi="Times New Roman"/>
          <w:b/>
          <w:color w:val="000000" w:themeColor="text1"/>
          <w:lang w:val="en-US"/>
        </w:rPr>
      </w:pPr>
      <w:r w:rsidRPr="00502B4D">
        <w:rPr>
          <w:rFonts w:ascii="Times New Roman" w:hAnsi="Times New Roman"/>
          <w:b/>
          <w:color w:val="000000" w:themeColor="text1"/>
          <w:lang w:val="en-US"/>
        </w:rPr>
        <w:t>đ</w:t>
      </w:r>
      <w:r w:rsidR="00E60DE7" w:rsidRPr="00502B4D">
        <w:rPr>
          <w:rFonts w:ascii="Times New Roman" w:hAnsi="Times New Roman"/>
          <w:b/>
          <w:color w:val="000000" w:themeColor="text1"/>
        </w:rPr>
        <w:t>. Chuyển đổi số trong lĩnh vực giao thông vận tả</w:t>
      </w:r>
      <w:r>
        <w:rPr>
          <w:rFonts w:ascii="Times New Roman" w:hAnsi="Times New Roman"/>
          <w:b/>
          <w:color w:val="000000" w:themeColor="text1"/>
        </w:rPr>
        <w:t>i</w:t>
      </w:r>
    </w:p>
    <w:p w14:paraId="26DA628C" w14:textId="12156C7F" w:rsidR="00E60DE7" w:rsidRPr="00502B4D" w:rsidRDefault="00E60DE7"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sidRPr="00DD5447">
        <w:rPr>
          <w:rFonts w:ascii="Times New Roman" w:hAnsi="Times New Roman"/>
          <w:color w:val="000000" w:themeColor="text1"/>
        </w:rPr>
        <w:t xml:space="preserve">Chuyển đổi việc quản lý kết cấu hạ tầng giao thông, phương tiện kinh doanh vận tải, quản lý người điều khiển phương tiện, quản lý kết cấu hạ tầng giao thông,… trên nền tảng số. </w:t>
      </w:r>
    </w:p>
    <w:p w14:paraId="5AF01189" w14:textId="46DDA6F6" w:rsidR="00502B4D" w:rsidRPr="00DD5447" w:rsidRDefault="00502B4D"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Pr>
          <w:rFonts w:ascii="Times New Roman" w:hAnsi="Times New Roman"/>
          <w:color w:val="000000" w:themeColor="text1"/>
          <w:lang w:val="en-US"/>
        </w:rPr>
        <w:t>Đề xuất, phối hợp với các cơ quan đơn vị, sở ngành triển khai các ứng dụng quản lý đô thị bằng dữ liệu số</w:t>
      </w:r>
    </w:p>
    <w:p w14:paraId="5A60B68B" w14:textId="77777777" w:rsidR="00502B4D" w:rsidRPr="00502B4D" w:rsidRDefault="00E60DE7"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sidRPr="00DD5447">
        <w:rPr>
          <w:rFonts w:ascii="Times New Roman" w:hAnsi="Times New Roman"/>
          <w:color w:val="000000" w:themeColor="text1"/>
        </w:rPr>
        <w:t>Phát triển hệ thống giao thông thông minh; ứng dụng các giải pháp giám sát đảm bảo an toàn của các phương tiện giao thông công cộng.</w:t>
      </w:r>
    </w:p>
    <w:p w14:paraId="23035633" w14:textId="2151DC6B" w:rsidR="00E60DE7" w:rsidRPr="00DD5447" w:rsidRDefault="00502B4D"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Pr>
          <w:rFonts w:ascii="Times New Roman" w:hAnsi="Times New Roman"/>
          <w:color w:val="000000" w:themeColor="text1"/>
          <w:lang w:val="en-US"/>
        </w:rPr>
        <w:t>Nghiên cứu đẩy mạnh dịch vụ công mức độ 3, mức độ 4 trong hoạt động chuyên ngành quản lý đô thị</w:t>
      </w:r>
      <w:r w:rsidR="00E60DE7" w:rsidRPr="00DD5447">
        <w:rPr>
          <w:rFonts w:ascii="Times New Roman" w:hAnsi="Times New Roman"/>
          <w:color w:val="000000" w:themeColor="text1"/>
        </w:rPr>
        <w:t xml:space="preserve"> </w:t>
      </w:r>
    </w:p>
    <w:p w14:paraId="520EA4FD" w14:textId="7DDB1FD2" w:rsidR="00E60DE7" w:rsidRPr="00DD5447" w:rsidRDefault="00E60DE7"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sidRPr="00DD5447">
        <w:rPr>
          <w:rFonts w:ascii="Times New Roman" w:hAnsi="Times New Roman"/>
          <w:color w:val="000000" w:themeColor="text1"/>
        </w:rPr>
        <w:t xml:space="preserve">Triển khai các giải pháp thanh toán không dùng tiền mặt trong các dịch vụ giao thông, vận tải. </w:t>
      </w:r>
    </w:p>
    <w:p w14:paraId="16DC5C2C" w14:textId="58556735" w:rsidR="00E60DE7" w:rsidRPr="00502B4D" w:rsidRDefault="00502B4D" w:rsidP="00E42D87">
      <w:pPr>
        <w:pStyle w:val="Bodytext20"/>
        <w:shd w:val="clear" w:color="auto" w:fill="auto"/>
        <w:tabs>
          <w:tab w:val="left" w:pos="952"/>
        </w:tabs>
        <w:spacing w:before="80" w:after="80" w:line="240" w:lineRule="auto"/>
        <w:ind w:left="760" w:right="140"/>
        <w:rPr>
          <w:rFonts w:ascii="Times New Roman" w:hAnsi="Times New Roman"/>
          <w:color w:val="000000" w:themeColor="text1"/>
        </w:rPr>
      </w:pPr>
      <w:r w:rsidRPr="00502B4D">
        <w:rPr>
          <w:rFonts w:ascii="Times New Roman" w:hAnsi="Times New Roman"/>
          <w:b/>
          <w:color w:val="000000" w:themeColor="text1"/>
          <w:lang w:val="en-US"/>
        </w:rPr>
        <w:t>e.</w:t>
      </w:r>
      <w:r w:rsidR="00E60DE7" w:rsidRPr="00502B4D">
        <w:rPr>
          <w:rFonts w:ascii="Times New Roman" w:hAnsi="Times New Roman"/>
          <w:b/>
          <w:color w:val="000000" w:themeColor="text1"/>
        </w:rPr>
        <w:t xml:space="preserve"> Chuyển đổi số trong lĩnh vực tài nguyên và môi trườ</w:t>
      </w:r>
      <w:r>
        <w:rPr>
          <w:rFonts w:ascii="Times New Roman" w:hAnsi="Times New Roman"/>
          <w:b/>
          <w:color w:val="000000" w:themeColor="text1"/>
        </w:rPr>
        <w:t>ng</w:t>
      </w:r>
      <w:r w:rsidR="00E60DE7" w:rsidRPr="00502B4D">
        <w:rPr>
          <w:rFonts w:ascii="Times New Roman" w:hAnsi="Times New Roman"/>
          <w:color w:val="000000" w:themeColor="text1"/>
        </w:rPr>
        <w:t xml:space="preserve"> </w:t>
      </w:r>
    </w:p>
    <w:p w14:paraId="1EC8CACB" w14:textId="50FD8830" w:rsidR="00E60DE7" w:rsidRPr="00502B4D" w:rsidRDefault="00E60DE7" w:rsidP="00E42D87">
      <w:pPr>
        <w:pStyle w:val="Bodytext20"/>
        <w:numPr>
          <w:ilvl w:val="0"/>
          <w:numId w:val="20"/>
        </w:numPr>
        <w:shd w:val="clear" w:color="auto" w:fill="auto"/>
        <w:tabs>
          <w:tab w:val="left" w:pos="952"/>
        </w:tabs>
        <w:spacing w:before="80" w:after="80" w:line="240" w:lineRule="auto"/>
        <w:ind w:right="140" w:firstLine="760"/>
        <w:rPr>
          <w:rFonts w:ascii="Times New Roman" w:hAnsi="Times New Roman"/>
          <w:color w:val="000000" w:themeColor="text1"/>
        </w:rPr>
      </w:pPr>
      <w:r w:rsidRPr="00502B4D">
        <w:rPr>
          <w:rFonts w:ascii="Times New Roman" w:hAnsi="Times New Roman"/>
          <w:color w:val="000000" w:themeColor="text1"/>
        </w:rPr>
        <w:t xml:space="preserve">Phối hợp Sở Tài nguyên và Môi trường tỉnh, các đơn vị liên quan về tài nguyên và môi trường xây dựng các hệ thống thông tin, cơ sở dữ liệu lớn toàn diện nhằm quản lý hiệu quả lĩnh vực tài nguyên và môi trường; triển khai các giải pháp thông minh trong quan trắc, giám sát, quản lý, xử lý sự cố môi trường, cảnh báo sớm thiên tai. </w:t>
      </w:r>
    </w:p>
    <w:p w14:paraId="18189A2D" w14:textId="4600E1EF" w:rsidR="00E60DE7" w:rsidRDefault="00AF2E42" w:rsidP="00E42D87">
      <w:pPr>
        <w:widowControl w:val="0"/>
        <w:spacing w:before="80" w:after="8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E60DE7" w:rsidRPr="00DD5447">
        <w:rPr>
          <w:rFonts w:ascii="Times New Roman" w:hAnsi="Times New Roman"/>
          <w:color w:val="000000" w:themeColor="text1"/>
          <w:sz w:val="28"/>
          <w:szCs w:val="28"/>
        </w:rPr>
        <w:t xml:space="preserve">Nâng cấp, mở rộng, khai thác, phát huy hiệu quả hệ thống quan trắc môi </w:t>
      </w:r>
      <w:r w:rsidR="00E60DE7" w:rsidRPr="00DD5447">
        <w:rPr>
          <w:rFonts w:ascii="Times New Roman" w:hAnsi="Times New Roman"/>
          <w:color w:val="000000" w:themeColor="text1"/>
          <w:sz w:val="28"/>
          <w:szCs w:val="28"/>
        </w:rPr>
        <w:lastRenderedPageBreak/>
        <w:t xml:space="preserve">trường đã được đầu tư; đảm bảo hệ thống tự động thu thập, tiếp nhận thông tin, phân tích, đánh giá và đưa ra cảnh báo về ô nhiễm môi trường kịp thời, phục vụ công tác chỉ đạo, điều hành của </w:t>
      </w:r>
      <w:r w:rsidR="00147424">
        <w:rPr>
          <w:rFonts w:ascii="Times New Roman" w:hAnsi="Times New Roman"/>
          <w:color w:val="000000" w:themeColor="text1"/>
          <w:sz w:val="28"/>
          <w:szCs w:val="28"/>
        </w:rPr>
        <w:t>Thành phố</w:t>
      </w:r>
      <w:r w:rsidR="00E60DE7" w:rsidRPr="00DD5447">
        <w:rPr>
          <w:rFonts w:ascii="Times New Roman" w:hAnsi="Times New Roman"/>
          <w:color w:val="000000" w:themeColor="text1"/>
          <w:sz w:val="28"/>
          <w:szCs w:val="28"/>
        </w:rPr>
        <w:t xml:space="preserve">. </w:t>
      </w:r>
    </w:p>
    <w:p w14:paraId="59457723" w14:textId="58F870ED" w:rsidR="00D920D9" w:rsidRPr="00DD5447" w:rsidRDefault="00D920D9" w:rsidP="00E42D87">
      <w:pPr>
        <w:widowControl w:val="0"/>
        <w:spacing w:before="80" w:after="80" w:line="240" w:lineRule="auto"/>
        <w:ind w:firstLine="72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Triển khai nghiên cứu, đề xuất giải pháp xây dựng khai thác dữ liệu số trong lĩnh vực tài nguyên và môi trường</w:t>
      </w:r>
    </w:p>
    <w:p w14:paraId="2926F2FE" w14:textId="7555017A" w:rsidR="00E60DE7" w:rsidRPr="00DD5447" w:rsidRDefault="00D920D9" w:rsidP="00E42D87">
      <w:pPr>
        <w:widowControl w:val="0"/>
        <w:spacing w:before="80" w:after="80" w:line="240" w:lineRule="auto"/>
        <w:ind w:firstLine="720"/>
        <w:contextualSpacing/>
        <w:jc w:val="both"/>
        <w:rPr>
          <w:rFonts w:ascii="Times New Roman" w:hAnsi="Times New Roman"/>
          <w:i/>
          <w:color w:val="000000" w:themeColor="text1"/>
          <w:sz w:val="28"/>
          <w:szCs w:val="28"/>
        </w:rPr>
      </w:pPr>
      <w:r w:rsidRPr="00D920D9">
        <w:rPr>
          <w:rFonts w:ascii="Times New Roman" w:hAnsi="Times New Roman"/>
          <w:b/>
          <w:color w:val="000000" w:themeColor="text1"/>
          <w:sz w:val="28"/>
          <w:szCs w:val="28"/>
        </w:rPr>
        <w:t xml:space="preserve">f.  </w:t>
      </w:r>
      <w:r w:rsidR="00E60DE7" w:rsidRPr="00D920D9">
        <w:rPr>
          <w:rFonts w:ascii="Times New Roman" w:hAnsi="Times New Roman"/>
          <w:b/>
          <w:color w:val="000000" w:themeColor="text1"/>
          <w:sz w:val="28"/>
          <w:szCs w:val="28"/>
        </w:rPr>
        <w:t>Chuyển đổi số trong lĩnh vực sản xuất công nghiệp</w:t>
      </w:r>
      <w:r w:rsidR="00E60DE7" w:rsidRPr="00DD5447">
        <w:rPr>
          <w:rFonts w:ascii="Times New Roman" w:hAnsi="Times New Roman"/>
          <w:i/>
          <w:color w:val="000000" w:themeColor="text1"/>
          <w:sz w:val="28"/>
          <w:szCs w:val="28"/>
        </w:rPr>
        <w:t xml:space="preserve"> </w:t>
      </w:r>
    </w:p>
    <w:p w14:paraId="5644C68D" w14:textId="4D98912E" w:rsidR="00E60DE7" w:rsidRPr="00DD5447" w:rsidRDefault="00E60DE7" w:rsidP="00E42D87">
      <w:pPr>
        <w:widowControl w:val="0"/>
        <w:spacing w:before="80" w:after="80" w:line="240" w:lineRule="auto"/>
        <w:ind w:firstLine="720"/>
        <w:contextualSpacing/>
        <w:jc w:val="both"/>
        <w:rPr>
          <w:rFonts w:ascii="Times New Roman" w:hAnsi="Times New Roman"/>
          <w:color w:val="000000" w:themeColor="text1"/>
          <w:sz w:val="28"/>
          <w:szCs w:val="28"/>
        </w:rPr>
      </w:pPr>
      <w:r w:rsidRPr="00DD5447">
        <w:rPr>
          <w:rFonts w:ascii="Times New Roman" w:hAnsi="Times New Roman"/>
          <w:color w:val="000000" w:themeColor="text1"/>
          <w:sz w:val="28"/>
          <w:szCs w:val="28"/>
        </w:rPr>
        <w:t>a. Chuyển đổi số cho các lĩnh vực công nghiệp theo hướng nh</w:t>
      </w:r>
      <w:r w:rsidR="00D304A5">
        <w:rPr>
          <w:rFonts w:ascii="Times New Roman" w:hAnsi="Times New Roman"/>
          <w:color w:val="000000" w:themeColor="text1"/>
          <w:sz w:val="28"/>
          <w:szCs w:val="28"/>
        </w:rPr>
        <w:t>à máy thông minh (smart factory)</w:t>
      </w:r>
      <w:r w:rsidRPr="00DD5447">
        <w:rPr>
          <w:rFonts w:ascii="Times New Roman" w:hAnsi="Times New Roman"/>
          <w:color w:val="000000" w:themeColor="text1"/>
          <w:sz w:val="28"/>
          <w:szCs w:val="28"/>
        </w:rPr>
        <w:t xml:space="preserve">. Trước hết tập trung vào số hóa hoạt động của nhà máy và hiện đại hóa quy trình hoạt động theo hướng kết nối thực - ảo. Thực hiện chế tạo thông minh, sản xuất thông minh, vận hành thông minh, tạo ra các sản phẩm thông minh. </w:t>
      </w:r>
    </w:p>
    <w:p w14:paraId="2781E59E" w14:textId="3F8AFA85" w:rsidR="00E60DE7" w:rsidRPr="00DD5447" w:rsidRDefault="00E60DE7" w:rsidP="00E42D87">
      <w:pPr>
        <w:widowControl w:val="0"/>
        <w:spacing w:before="80" w:after="80" w:line="240" w:lineRule="auto"/>
        <w:ind w:firstLine="720"/>
        <w:contextualSpacing/>
        <w:jc w:val="both"/>
        <w:rPr>
          <w:rFonts w:ascii="Times New Roman" w:hAnsi="Times New Roman"/>
          <w:color w:val="000000" w:themeColor="text1"/>
          <w:sz w:val="28"/>
          <w:szCs w:val="28"/>
        </w:rPr>
      </w:pPr>
      <w:r w:rsidRPr="00DD5447">
        <w:rPr>
          <w:rFonts w:ascii="Times New Roman" w:hAnsi="Times New Roman"/>
          <w:color w:val="000000" w:themeColor="text1"/>
          <w:sz w:val="28"/>
          <w:szCs w:val="28"/>
        </w:rPr>
        <w:t xml:space="preserve">b. Ưu tiên thu hút các ngành công nghệ cao như công nghệ thông tin, viễn thông, công nghiệp điện tử, thiết bị tự động tích hợp trí tuệ nhân tạo,… tạo ra các động lực mới cho tăng trưởng kinh tế của </w:t>
      </w:r>
      <w:r w:rsidR="00147424">
        <w:rPr>
          <w:rFonts w:ascii="Times New Roman" w:hAnsi="Times New Roman"/>
          <w:color w:val="000000" w:themeColor="text1"/>
          <w:sz w:val="28"/>
          <w:szCs w:val="28"/>
        </w:rPr>
        <w:t>Thành phố</w:t>
      </w:r>
      <w:r w:rsidRPr="00DD5447">
        <w:rPr>
          <w:rFonts w:ascii="Times New Roman" w:hAnsi="Times New Roman"/>
          <w:color w:val="000000" w:themeColor="text1"/>
          <w:sz w:val="28"/>
          <w:szCs w:val="28"/>
        </w:rPr>
        <w:t>.</w:t>
      </w:r>
    </w:p>
    <w:p w14:paraId="3D52A26F" w14:textId="5EF12418" w:rsidR="00E60DE7" w:rsidRPr="00D304A5" w:rsidRDefault="00D304A5" w:rsidP="00E42D87">
      <w:pPr>
        <w:widowControl w:val="0"/>
        <w:spacing w:before="80" w:after="80" w:line="240" w:lineRule="auto"/>
        <w:ind w:firstLine="720"/>
        <w:contextualSpacing/>
        <w:jc w:val="both"/>
        <w:rPr>
          <w:rFonts w:ascii="Times New Roman" w:hAnsi="Times New Roman"/>
          <w:b/>
          <w:color w:val="000000" w:themeColor="text1"/>
          <w:sz w:val="28"/>
          <w:szCs w:val="28"/>
        </w:rPr>
      </w:pPr>
      <w:r w:rsidRPr="00D304A5">
        <w:rPr>
          <w:rFonts w:ascii="Times New Roman" w:hAnsi="Times New Roman"/>
          <w:b/>
          <w:color w:val="000000" w:themeColor="text1"/>
          <w:sz w:val="28"/>
          <w:szCs w:val="28"/>
        </w:rPr>
        <w:t>h</w:t>
      </w:r>
      <w:r w:rsidR="00E60DE7" w:rsidRPr="00D304A5">
        <w:rPr>
          <w:rFonts w:ascii="Times New Roman" w:hAnsi="Times New Roman"/>
          <w:b/>
          <w:color w:val="000000" w:themeColor="text1"/>
          <w:sz w:val="28"/>
          <w:szCs w:val="28"/>
        </w:rPr>
        <w:t>. Chuyển đổi số trong lĩnh vự</w:t>
      </w:r>
      <w:r>
        <w:rPr>
          <w:rFonts w:ascii="Times New Roman" w:hAnsi="Times New Roman"/>
          <w:b/>
          <w:color w:val="000000" w:themeColor="text1"/>
          <w:sz w:val="28"/>
          <w:szCs w:val="28"/>
        </w:rPr>
        <w:t>c tài chính</w:t>
      </w:r>
    </w:p>
    <w:p w14:paraId="262E5378" w14:textId="51D3D7E5" w:rsidR="00E60DE7" w:rsidRPr="00DD5447" w:rsidRDefault="00D304A5" w:rsidP="00E42D87">
      <w:pPr>
        <w:widowControl w:val="0"/>
        <w:spacing w:before="80" w:after="80" w:line="240" w:lineRule="auto"/>
        <w:ind w:firstLine="72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00E60DE7" w:rsidRPr="00DD5447">
        <w:rPr>
          <w:rFonts w:ascii="Times New Roman" w:hAnsi="Times New Roman"/>
          <w:color w:val="000000" w:themeColor="text1"/>
          <w:sz w:val="28"/>
          <w:szCs w:val="28"/>
        </w:rPr>
        <w:t xml:space="preserve"> Xây dựng nền tài chính điện tử, thiết lập nền tảng tài chính số hiện đại, bền vững. </w:t>
      </w:r>
    </w:p>
    <w:p w14:paraId="5A44DF96" w14:textId="25750870" w:rsidR="00E60DE7" w:rsidRPr="00DD5447" w:rsidRDefault="00D304A5" w:rsidP="00E42D87">
      <w:pPr>
        <w:widowControl w:val="0"/>
        <w:spacing w:before="80" w:after="80" w:line="240" w:lineRule="auto"/>
        <w:ind w:firstLine="72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00E60DE7" w:rsidRPr="00DD5447">
        <w:rPr>
          <w:rFonts w:ascii="Times New Roman" w:hAnsi="Times New Roman"/>
          <w:color w:val="000000" w:themeColor="text1"/>
          <w:sz w:val="28"/>
          <w:szCs w:val="28"/>
        </w:rPr>
        <w:t xml:space="preserve"> Đẩy mạnh ứng dụng CNTT trong lĩnh vực thuế, kho bạc, </w:t>
      </w:r>
      <w:r>
        <w:rPr>
          <w:rFonts w:ascii="Times New Roman" w:hAnsi="Times New Roman"/>
          <w:color w:val="000000" w:themeColor="text1"/>
          <w:sz w:val="28"/>
          <w:szCs w:val="28"/>
        </w:rPr>
        <w:t xml:space="preserve">bảo hiểm </w:t>
      </w:r>
      <w:r w:rsidR="00E60DE7" w:rsidRPr="00DD5447">
        <w:rPr>
          <w:rFonts w:ascii="Times New Roman" w:hAnsi="Times New Roman"/>
          <w:color w:val="000000" w:themeColor="text1"/>
          <w:sz w:val="28"/>
          <w:szCs w:val="28"/>
        </w:rPr>
        <w:t>tạo điều kiện thuận lợi, công khai, minh bạch, tiết kiệm thời gian, chi phí cho doanh nghiệp, người dân</w:t>
      </w:r>
    </w:p>
    <w:p w14:paraId="1F4251CA" w14:textId="77777777" w:rsidR="00E60DE7" w:rsidRPr="00DD5447" w:rsidRDefault="00E60DE7" w:rsidP="00E42D87">
      <w:pPr>
        <w:widowControl w:val="0"/>
        <w:spacing w:before="80" w:after="80" w:line="240" w:lineRule="auto"/>
        <w:ind w:firstLine="720"/>
        <w:contextualSpacing/>
        <w:jc w:val="both"/>
        <w:rPr>
          <w:rFonts w:ascii="Times New Roman" w:hAnsi="Times New Roman"/>
          <w:b/>
          <w:color w:val="000000" w:themeColor="text1"/>
          <w:sz w:val="28"/>
          <w:szCs w:val="28"/>
        </w:rPr>
      </w:pPr>
      <w:r w:rsidRPr="00DD5447">
        <w:rPr>
          <w:rFonts w:ascii="Times New Roman" w:hAnsi="Times New Roman"/>
          <w:b/>
          <w:color w:val="000000" w:themeColor="text1"/>
          <w:sz w:val="28"/>
          <w:szCs w:val="28"/>
        </w:rPr>
        <w:t>V. KINH PHÍ THỰC HIỆN</w:t>
      </w:r>
    </w:p>
    <w:p w14:paraId="4E48731F" w14:textId="77777777" w:rsidR="00E60DE7" w:rsidRPr="00DD5447" w:rsidRDefault="00E60DE7" w:rsidP="00E42D87">
      <w:pPr>
        <w:widowControl w:val="0"/>
        <w:spacing w:before="80" w:after="80" w:line="240" w:lineRule="auto"/>
        <w:ind w:firstLine="720"/>
        <w:contextualSpacing/>
        <w:jc w:val="both"/>
        <w:rPr>
          <w:rFonts w:ascii="Times New Roman" w:hAnsi="Times New Roman"/>
          <w:color w:val="000000" w:themeColor="text1"/>
          <w:sz w:val="28"/>
          <w:szCs w:val="28"/>
        </w:rPr>
      </w:pPr>
      <w:r w:rsidRPr="00DD5447">
        <w:rPr>
          <w:rFonts w:ascii="Times New Roman" w:hAnsi="Times New Roman"/>
          <w:color w:val="000000" w:themeColor="text1"/>
          <w:sz w:val="28"/>
          <w:szCs w:val="28"/>
        </w:rPr>
        <w:t xml:space="preserve">1. Kinh phí thực hiện Kế hoạch này bao gồm: ngân sách nhà nước; nguồn đầu tư của doanh nghiệp, khu vực tư nhân, cộng đồng và các nguồn kinh phí hợp pháp khác. </w:t>
      </w:r>
    </w:p>
    <w:p w14:paraId="4C7543B4" w14:textId="77777777" w:rsidR="00E60DE7" w:rsidRPr="00DD5447" w:rsidRDefault="00E60DE7" w:rsidP="00E42D87">
      <w:pPr>
        <w:widowControl w:val="0"/>
        <w:spacing w:before="80" w:after="80" w:line="240" w:lineRule="auto"/>
        <w:ind w:firstLine="720"/>
        <w:contextualSpacing/>
        <w:jc w:val="both"/>
        <w:rPr>
          <w:rFonts w:ascii="Times New Roman" w:hAnsi="Times New Roman"/>
          <w:color w:val="000000" w:themeColor="text1"/>
          <w:sz w:val="28"/>
          <w:szCs w:val="28"/>
        </w:rPr>
      </w:pPr>
      <w:r w:rsidRPr="00DD5447">
        <w:rPr>
          <w:rFonts w:ascii="Times New Roman" w:hAnsi="Times New Roman"/>
          <w:color w:val="000000" w:themeColor="text1"/>
          <w:sz w:val="28"/>
          <w:szCs w:val="28"/>
        </w:rPr>
        <w:t>2. Ưu tiên kinh phí từ ngân sách nhà nước để phục vụ các hoạt động hỗ trợ chuyển đổi nhận thức, hoàn thiện hệ thống văn bản pháp luật, phát triển hạ tầng số, phát triển nền tảng số, xây dựng các cơ sở dữ liệu, đảm an toàn thông tin, an ninh mạng, chuyển đổi kỹ năng trong môi trường số, các nhiệm vụ, dự án do cơ quan nhà nước chủ trì thực hiện.</w:t>
      </w:r>
    </w:p>
    <w:p w14:paraId="49B32941" w14:textId="77777777" w:rsidR="00E60DE7" w:rsidRPr="00DD5447" w:rsidRDefault="00E60DE7" w:rsidP="00E42D87">
      <w:pPr>
        <w:widowControl w:val="0"/>
        <w:spacing w:before="80" w:after="80" w:line="240" w:lineRule="auto"/>
        <w:ind w:firstLine="720"/>
        <w:contextualSpacing/>
        <w:jc w:val="both"/>
        <w:rPr>
          <w:rFonts w:ascii="Times New Roman" w:eastAsia="Times New Roman" w:hAnsi="Times New Roman"/>
          <w:b/>
          <w:color w:val="000000" w:themeColor="text1"/>
          <w:sz w:val="28"/>
          <w:szCs w:val="28"/>
        </w:rPr>
      </w:pPr>
      <w:r w:rsidRPr="00DD5447">
        <w:rPr>
          <w:rFonts w:ascii="Times New Roman" w:eastAsia="Times New Roman" w:hAnsi="Times New Roman"/>
          <w:b/>
          <w:bCs/>
          <w:color w:val="000000" w:themeColor="text1"/>
          <w:sz w:val="28"/>
          <w:szCs w:val="28"/>
        </w:rPr>
        <w:t>VI. TỔ CHỨC THỰC HIỆN</w:t>
      </w:r>
    </w:p>
    <w:p w14:paraId="79428CC9" w14:textId="59C0322A" w:rsidR="00E60DE7" w:rsidRPr="00DD5447" w:rsidRDefault="00E60DE7" w:rsidP="00E42D87">
      <w:pPr>
        <w:widowControl w:val="0"/>
        <w:spacing w:before="80" w:after="80" w:line="240" w:lineRule="auto"/>
        <w:ind w:firstLine="720"/>
        <w:contextualSpacing/>
        <w:jc w:val="both"/>
        <w:rPr>
          <w:rFonts w:ascii="Times New Roman" w:hAnsi="Times New Roman"/>
          <w:b/>
          <w:color w:val="000000" w:themeColor="text1"/>
          <w:sz w:val="28"/>
          <w:szCs w:val="28"/>
        </w:rPr>
      </w:pPr>
      <w:r w:rsidRPr="00DD5447">
        <w:rPr>
          <w:rFonts w:ascii="Times New Roman" w:hAnsi="Times New Roman"/>
          <w:b/>
          <w:color w:val="000000" w:themeColor="text1"/>
          <w:sz w:val="28"/>
          <w:szCs w:val="28"/>
        </w:rPr>
        <w:t xml:space="preserve">1. Ban Chỉ đạo Công nghệ thông tin </w:t>
      </w:r>
      <w:r w:rsidR="00147424">
        <w:rPr>
          <w:rFonts w:ascii="Times New Roman" w:hAnsi="Times New Roman"/>
          <w:b/>
          <w:color w:val="000000" w:themeColor="text1"/>
          <w:sz w:val="28"/>
          <w:szCs w:val="28"/>
        </w:rPr>
        <w:t>Thành phố</w:t>
      </w:r>
      <w:r w:rsidRPr="00DD5447">
        <w:rPr>
          <w:rFonts w:ascii="Times New Roman" w:hAnsi="Times New Roman"/>
          <w:b/>
          <w:color w:val="000000" w:themeColor="text1"/>
          <w:sz w:val="28"/>
          <w:szCs w:val="28"/>
        </w:rPr>
        <w:t xml:space="preserve"> </w:t>
      </w:r>
    </w:p>
    <w:p w14:paraId="091FE3A0" w14:textId="1A9A570C" w:rsidR="00E60DE7" w:rsidRPr="00DD5447" w:rsidRDefault="00E60DE7" w:rsidP="00E42D87">
      <w:pPr>
        <w:widowControl w:val="0"/>
        <w:spacing w:before="80" w:after="80" w:line="240" w:lineRule="auto"/>
        <w:ind w:firstLine="720"/>
        <w:contextualSpacing/>
        <w:jc w:val="both"/>
        <w:rPr>
          <w:rFonts w:ascii="Times New Roman" w:hAnsi="Times New Roman"/>
          <w:color w:val="000000" w:themeColor="text1"/>
          <w:sz w:val="28"/>
          <w:szCs w:val="28"/>
        </w:rPr>
      </w:pPr>
      <w:r w:rsidRPr="00DD5447">
        <w:rPr>
          <w:rFonts w:ascii="Times New Roman" w:hAnsi="Times New Roman"/>
          <w:color w:val="000000" w:themeColor="text1"/>
          <w:sz w:val="28"/>
          <w:szCs w:val="28"/>
        </w:rPr>
        <w:t xml:space="preserve">Nghiên cứu, đề xuất với UBND </w:t>
      </w:r>
      <w:r w:rsidR="00147424">
        <w:rPr>
          <w:rFonts w:ascii="Times New Roman" w:hAnsi="Times New Roman"/>
          <w:color w:val="000000" w:themeColor="text1"/>
          <w:sz w:val="28"/>
          <w:szCs w:val="28"/>
        </w:rPr>
        <w:t>Thành phố</w:t>
      </w:r>
      <w:r w:rsidRPr="00DD5447">
        <w:rPr>
          <w:rFonts w:ascii="Times New Roman" w:hAnsi="Times New Roman"/>
          <w:color w:val="000000" w:themeColor="text1"/>
          <w:sz w:val="28"/>
          <w:szCs w:val="28"/>
        </w:rPr>
        <w:t xml:space="preserve">, Chủ tịch UBND </w:t>
      </w:r>
      <w:r w:rsidR="00147424">
        <w:rPr>
          <w:rFonts w:ascii="Times New Roman" w:hAnsi="Times New Roman"/>
          <w:color w:val="000000" w:themeColor="text1"/>
          <w:sz w:val="28"/>
          <w:szCs w:val="28"/>
        </w:rPr>
        <w:t>Thành phố</w:t>
      </w:r>
      <w:r w:rsidRPr="00DD5447">
        <w:rPr>
          <w:rFonts w:ascii="Times New Roman" w:hAnsi="Times New Roman"/>
          <w:color w:val="000000" w:themeColor="text1"/>
          <w:sz w:val="28"/>
          <w:szCs w:val="28"/>
        </w:rPr>
        <w:t xml:space="preserve"> về chủ trương, chiến lược, cơ chế, chính sách tạo môi trường pháp lý thúc đẩy tiến trình chuyển đổi số hướng tới Chính quyền số, nền kinh tế số và xã hội số; đôn đốc, điều phối chung việc triển khai Kế hoạch Chuyển đổi số trên địa bàn </w:t>
      </w:r>
      <w:r w:rsidR="00147424">
        <w:rPr>
          <w:rFonts w:ascii="Times New Roman" w:hAnsi="Times New Roman"/>
          <w:color w:val="000000" w:themeColor="text1"/>
          <w:sz w:val="28"/>
          <w:szCs w:val="28"/>
        </w:rPr>
        <w:t>Thành phố</w:t>
      </w:r>
      <w:r w:rsidRPr="00DD5447">
        <w:rPr>
          <w:rFonts w:ascii="Times New Roman" w:hAnsi="Times New Roman"/>
          <w:color w:val="000000" w:themeColor="text1"/>
          <w:sz w:val="28"/>
          <w:szCs w:val="28"/>
        </w:rPr>
        <w:t xml:space="preserve">. </w:t>
      </w:r>
    </w:p>
    <w:p w14:paraId="276C141E" w14:textId="15D173AD" w:rsidR="00E60DE7" w:rsidRPr="00DD5447" w:rsidRDefault="00E60DE7" w:rsidP="00E42D87">
      <w:pPr>
        <w:widowControl w:val="0"/>
        <w:spacing w:before="80" w:after="80" w:line="240" w:lineRule="auto"/>
        <w:ind w:firstLine="720"/>
        <w:contextualSpacing/>
        <w:jc w:val="both"/>
        <w:rPr>
          <w:rFonts w:ascii="Times New Roman" w:hAnsi="Times New Roman"/>
          <w:b/>
          <w:color w:val="000000" w:themeColor="text1"/>
          <w:sz w:val="28"/>
          <w:szCs w:val="28"/>
        </w:rPr>
      </w:pPr>
      <w:r w:rsidRPr="00DD5447">
        <w:rPr>
          <w:rFonts w:ascii="Times New Roman" w:hAnsi="Times New Roman"/>
          <w:b/>
          <w:color w:val="000000" w:themeColor="text1"/>
          <w:sz w:val="28"/>
          <w:szCs w:val="28"/>
        </w:rPr>
        <w:t xml:space="preserve">2. Văn phòng </w:t>
      </w:r>
      <w:r w:rsidR="00D304A5">
        <w:rPr>
          <w:rFonts w:ascii="Times New Roman" w:hAnsi="Times New Roman"/>
          <w:b/>
          <w:color w:val="000000" w:themeColor="text1"/>
          <w:sz w:val="28"/>
          <w:szCs w:val="28"/>
        </w:rPr>
        <w:t xml:space="preserve">HĐND và UBND </w:t>
      </w:r>
      <w:r w:rsidR="00147424">
        <w:rPr>
          <w:rFonts w:ascii="Times New Roman" w:hAnsi="Times New Roman"/>
          <w:b/>
          <w:color w:val="000000" w:themeColor="text1"/>
          <w:sz w:val="28"/>
          <w:szCs w:val="28"/>
        </w:rPr>
        <w:t>Thành phố</w:t>
      </w:r>
    </w:p>
    <w:p w14:paraId="2D25FBD8" w14:textId="6FCBC108" w:rsidR="00E60DE7" w:rsidRPr="00DD5447" w:rsidRDefault="00E60DE7" w:rsidP="00E42D87">
      <w:pPr>
        <w:widowControl w:val="0"/>
        <w:spacing w:before="80" w:after="80" w:line="240" w:lineRule="auto"/>
        <w:ind w:firstLine="720"/>
        <w:contextualSpacing/>
        <w:jc w:val="both"/>
        <w:rPr>
          <w:rFonts w:ascii="Times New Roman" w:hAnsi="Times New Roman"/>
          <w:color w:val="000000" w:themeColor="text1"/>
          <w:sz w:val="28"/>
          <w:szCs w:val="28"/>
        </w:rPr>
      </w:pPr>
      <w:r w:rsidRPr="00DD5447">
        <w:rPr>
          <w:rFonts w:ascii="Times New Roman" w:hAnsi="Times New Roman"/>
          <w:color w:val="000000" w:themeColor="text1"/>
          <w:sz w:val="28"/>
          <w:szCs w:val="28"/>
        </w:rPr>
        <w:t xml:space="preserve">- Chủ trì, tham mưu UBND </w:t>
      </w:r>
      <w:r w:rsidR="00147424">
        <w:rPr>
          <w:rFonts w:ascii="Times New Roman" w:hAnsi="Times New Roman"/>
          <w:color w:val="000000" w:themeColor="text1"/>
          <w:sz w:val="28"/>
          <w:szCs w:val="28"/>
        </w:rPr>
        <w:t>Thành phố</w:t>
      </w:r>
      <w:r w:rsidRPr="00DD5447">
        <w:rPr>
          <w:rFonts w:ascii="Times New Roman" w:hAnsi="Times New Roman"/>
          <w:color w:val="000000" w:themeColor="text1"/>
          <w:sz w:val="28"/>
          <w:szCs w:val="28"/>
        </w:rPr>
        <w:t xml:space="preserve"> tiếp tục ứng dụng, vận hành các phần mềm hiện có phục vụ Chính quyền số trên địa bàn </w:t>
      </w:r>
      <w:r w:rsidR="00147424">
        <w:rPr>
          <w:rFonts w:ascii="Times New Roman" w:hAnsi="Times New Roman"/>
          <w:color w:val="000000" w:themeColor="text1"/>
          <w:sz w:val="28"/>
          <w:szCs w:val="28"/>
        </w:rPr>
        <w:t>Thành phố</w:t>
      </w:r>
      <w:r w:rsidRPr="00DD5447">
        <w:rPr>
          <w:rFonts w:ascii="Times New Roman" w:hAnsi="Times New Roman"/>
          <w:color w:val="000000" w:themeColor="text1"/>
          <w:sz w:val="28"/>
          <w:szCs w:val="28"/>
        </w:rPr>
        <w:t xml:space="preserve">; tham mưu UBND </w:t>
      </w:r>
      <w:r w:rsidR="00147424">
        <w:rPr>
          <w:rFonts w:ascii="Times New Roman" w:hAnsi="Times New Roman"/>
          <w:color w:val="000000" w:themeColor="text1"/>
          <w:sz w:val="28"/>
          <w:szCs w:val="28"/>
        </w:rPr>
        <w:t>Thành phố</w:t>
      </w:r>
      <w:r w:rsidRPr="00DD5447">
        <w:rPr>
          <w:rFonts w:ascii="Times New Roman" w:hAnsi="Times New Roman"/>
          <w:color w:val="000000" w:themeColor="text1"/>
          <w:sz w:val="28"/>
          <w:szCs w:val="28"/>
        </w:rPr>
        <w:t xml:space="preserve"> nâng cấp, điều chỉnh, bổ sung phù hợp với tình hình chuyển đổi số trên địa bàn </w:t>
      </w:r>
      <w:r w:rsidR="00147424">
        <w:rPr>
          <w:rFonts w:ascii="Times New Roman" w:hAnsi="Times New Roman"/>
          <w:color w:val="000000" w:themeColor="text1"/>
          <w:sz w:val="28"/>
          <w:szCs w:val="28"/>
        </w:rPr>
        <w:t>Thành phố</w:t>
      </w:r>
      <w:r w:rsidRPr="00DD5447">
        <w:rPr>
          <w:rFonts w:ascii="Times New Roman" w:hAnsi="Times New Roman"/>
          <w:color w:val="000000" w:themeColor="text1"/>
          <w:sz w:val="28"/>
          <w:szCs w:val="28"/>
        </w:rPr>
        <w:t>.</w:t>
      </w:r>
    </w:p>
    <w:p w14:paraId="786BDA0C" w14:textId="77777777" w:rsidR="00E60DE7" w:rsidRPr="00DD5447" w:rsidRDefault="00E60DE7" w:rsidP="00E42D87">
      <w:pPr>
        <w:widowControl w:val="0"/>
        <w:spacing w:before="80" w:after="80" w:line="240" w:lineRule="auto"/>
        <w:ind w:firstLine="720"/>
        <w:contextualSpacing/>
        <w:jc w:val="both"/>
        <w:rPr>
          <w:rFonts w:ascii="Times New Roman" w:hAnsi="Times New Roman"/>
          <w:color w:val="000000" w:themeColor="text1"/>
          <w:sz w:val="28"/>
          <w:szCs w:val="28"/>
        </w:rPr>
      </w:pPr>
      <w:r w:rsidRPr="00DD5447">
        <w:rPr>
          <w:rFonts w:ascii="Times New Roman" w:hAnsi="Times New Roman"/>
          <w:color w:val="000000" w:themeColor="text1"/>
          <w:sz w:val="28"/>
          <w:szCs w:val="28"/>
        </w:rPr>
        <w:t xml:space="preserve">- Căn cứ văn bản hướng dẫn của UBND tỉnh, các Sở, Ban, Ngành tỉnh liên quan chủ trì rà soát, tổng hợp ý kiến các đơn vị, tham mưu sửa đổi, bổ sung, hoàn thiện các cơ chế, chính sách; triển khai các hệ thống nền tảng xây dựng Chính quyền số, các dịch vụ xây dựng chính quyền số liên quan, bảo đảm thiết thực, hiệu quả, bảo đảm an toàn, an ninh mạng. </w:t>
      </w:r>
    </w:p>
    <w:p w14:paraId="5C98E995" w14:textId="77777777" w:rsidR="00E60DE7" w:rsidRPr="00DD5447" w:rsidRDefault="00E60DE7" w:rsidP="00E42D87">
      <w:pPr>
        <w:widowControl w:val="0"/>
        <w:spacing w:before="80" w:after="80" w:line="240" w:lineRule="auto"/>
        <w:ind w:firstLine="720"/>
        <w:contextualSpacing/>
        <w:jc w:val="both"/>
        <w:rPr>
          <w:rFonts w:ascii="Times New Roman" w:hAnsi="Times New Roman"/>
          <w:color w:val="000000" w:themeColor="text1"/>
          <w:sz w:val="28"/>
          <w:szCs w:val="28"/>
        </w:rPr>
      </w:pPr>
      <w:r w:rsidRPr="00DD5447">
        <w:rPr>
          <w:rFonts w:ascii="Times New Roman" w:hAnsi="Times New Roman"/>
          <w:color w:val="000000" w:themeColor="text1"/>
          <w:sz w:val="28"/>
          <w:szCs w:val="28"/>
        </w:rPr>
        <w:t xml:space="preserve">- Phối hợp với các Phòng, Ban, các cơ quan, đơn vị liên quan nghiên cứu, cập nhật, bổ sung các nội dung, nhiệm vụ thuộc Kế hoạch, Chương trình chuyển đổi số </w:t>
      </w:r>
      <w:r w:rsidRPr="00DD5447">
        <w:rPr>
          <w:rFonts w:ascii="Times New Roman" w:hAnsi="Times New Roman"/>
          <w:color w:val="000000" w:themeColor="text1"/>
          <w:sz w:val="28"/>
          <w:szCs w:val="28"/>
        </w:rPr>
        <w:lastRenderedPageBreak/>
        <w:t xml:space="preserve">của UBND tỉnh, các Sở, Ban, Ngành tỉnh giao cho địa phương phối hợp hoặc chủ trì thực hiện. </w:t>
      </w:r>
    </w:p>
    <w:p w14:paraId="1E53CA6C" w14:textId="0E374310" w:rsidR="00E60DE7" w:rsidRDefault="00E60DE7" w:rsidP="00E42D87">
      <w:pPr>
        <w:widowControl w:val="0"/>
        <w:spacing w:before="80" w:after="80" w:line="240" w:lineRule="auto"/>
        <w:ind w:firstLine="720"/>
        <w:contextualSpacing/>
        <w:jc w:val="both"/>
        <w:rPr>
          <w:rFonts w:ascii="Times New Roman" w:eastAsia="Times New Roman" w:hAnsi="Times New Roman"/>
          <w:b/>
          <w:bCs/>
          <w:color w:val="000000" w:themeColor="text1"/>
          <w:sz w:val="28"/>
          <w:szCs w:val="28"/>
        </w:rPr>
      </w:pPr>
      <w:r w:rsidRPr="00DD5447">
        <w:rPr>
          <w:rFonts w:ascii="Times New Roman" w:eastAsia="Times New Roman" w:hAnsi="Times New Roman"/>
          <w:b/>
          <w:bCs/>
          <w:color w:val="000000" w:themeColor="text1"/>
          <w:sz w:val="28"/>
          <w:szCs w:val="28"/>
        </w:rPr>
        <w:t xml:space="preserve">2. Phòng Văn hóa và Thông tin </w:t>
      </w:r>
      <w:r w:rsidR="00147424">
        <w:rPr>
          <w:rFonts w:ascii="Times New Roman" w:eastAsia="Times New Roman" w:hAnsi="Times New Roman"/>
          <w:b/>
          <w:bCs/>
          <w:color w:val="000000" w:themeColor="text1"/>
          <w:sz w:val="28"/>
          <w:szCs w:val="28"/>
        </w:rPr>
        <w:t>Thành phố</w:t>
      </w:r>
    </w:p>
    <w:p w14:paraId="42B32DEF" w14:textId="77777777" w:rsidR="00D304A5" w:rsidRDefault="00D304A5" w:rsidP="00E42D87">
      <w:pPr>
        <w:widowControl w:val="0"/>
        <w:spacing w:before="80" w:after="80" w:line="240" w:lineRule="auto"/>
        <w:ind w:firstLine="720"/>
        <w:contextualSpacing/>
        <w:jc w:val="both"/>
        <w:rPr>
          <w:rFonts w:ascii="Times New Roman" w:hAnsi="Times New Roman"/>
          <w:color w:val="000000" w:themeColor="text1"/>
          <w:sz w:val="28"/>
          <w:szCs w:val="28"/>
        </w:rPr>
      </w:pPr>
      <w:r w:rsidRPr="00DD5447">
        <w:rPr>
          <w:rFonts w:ascii="Times New Roman" w:hAnsi="Times New Roman"/>
          <w:color w:val="000000" w:themeColor="text1"/>
          <w:sz w:val="28"/>
          <w:szCs w:val="28"/>
        </w:rPr>
        <w:t>- Chủ trì hướng dẫn, triển khai thực hiện Kế hoạ</w:t>
      </w:r>
      <w:r>
        <w:rPr>
          <w:rFonts w:ascii="Times New Roman" w:hAnsi="Times New Roman"/>
          <w:color w:val="000000" w:themeColor="text1"/>
          <w:sz w:val="28"/>
          <w:szCs w:val="28"/>
        </w:rPr>
        <w:t>ch</w:t>
      </w:r>
      <w:r w:rsidRPr="00DD5447">
        <w:rPr>
          <w:rFonts w:ascii="Times New Roman" w:hAnsi="Times New Roman"/>
          <w:color w:val="000000" w:themeColor="text1"/>
          <w:sz w:val="28"/>
          <w:szCs w:val="28"/>
        </w:rPr>
        <w:t xml:space="preserve"> tổng hợp kết quả thực hiện của các cơ quan, đơn vị, báo cáo UBND </w:t>
      </w:r>
      <w:r>
        <w:rPr>
          <w:rFonts w:ascii="Times New Roman" w:hAnsi="Times New Roman"/>
          <w:color w:val="000000" w:themeColor="text1"/>
          <w:sz w:val="28"/>
          <w:szCs w:val="28"/>
        </w:rPr>
        <w:t>Thành phố</w:t>
      </w:r>
      <w:r w:rsidRPr="00DD5447">
        <w:rPr>
          <w:rFonts w:ascii="Times New Roman" w:hAnsi="Times New Roman"/>
          <w:color w:val="000000" w:themeColor="text1"/>
          <w:sz w:val="28"/>
          <w:szCs w:val="28"/>
        </w:rPr>
        <w:t xml:space="preserve">, Chủ tịch UBND </w:t>
      </w:r>
      <w:r>
        <w:rPr>
          <w:rFonts w:ascii="Times New Roman" w:hAnsi="Times New Roman"/>
          <w:color w:val="000000" w:themeColor="text1"/>
          <w:sz w:val="28"/>
          <w:szCs w:val="28"/>
        </w:rPr>
        <w:t>Thành phố</w:t>
      </w:r>
      <w:r w:rsidRPr="00DD5447">
        <w:rPr>
          <w:rFonts w:ascii="Times New Roman" w:hAnsi="Times New Roman"/>
          <w:color w:val="000000" w:themeColor="text1"/>
          <w:sz w:val="28"/>
          <w:szCs w:val="28"/>
        </w:rPr>
        <w:t xml:space="preserve">; UBND tỉnh, Sở Thông tin và Truyền thông theo quy định. </w:t>
      </w:r>
    </w:p>
    <w:p w14:paraId="1C636056" w14:textId="77777777" w:rsidR="00541693" w:rsidRPr="00DD5447" w:rsidRDefault="00541693" w:rsidP="00E42D87">
      <w:pPr>
        <w:widowControl w:val="0"/>
        <w:spacing w:before="80" w:after="80" w:line="240" w:lineRule="auto"/>
        <w:ind w:firstLine="720"/>
        <w:contextualSpacing/>
        <w:jc w:val="both"/>
        <w:rPr>
          <w:rFonts w:ascii="Times New Roman" w:hAnsi="Times New Roman"/>
          <w:color w:val="000000" w:themeColor="text1"/>
          <w:sz w:val="28"/>
          <w:szCs w:val="28"/>
        </w:rPr>
      </w:pPr>
      <w:r w:rsidRPr="00DD5447">
        <w:rPr>
          <w:rFonts w:ascii="Times New Roman" w:hAnsi="Times New Roman"/>
          <w:color w:val="000000" w:themeColor="text1"/>
          <w:sz w:val="28"/>
          <w:szCs w:val="28"/>
        </w:rPr>
        <w:t xml:space="preserve">- Đấu mối, phối hợp với các Sở, Ban, Ngành tỉnh liên quan trong tổ chức đào tạo, tập huấn, hướng dẫn về chuyển đổi số cho cán bộ, công chức, viên chức, các doanh nghiệp, người dân để thúc đẩy chuyển đổi số trên địa bàn </w:t>
      </w:r>
      <w:r>
        <w:rPr>
          <w:rFonts w:ascii="Times New Roman" w:hAnsi="Times New Roman"/>
          <w:color w:val="000000" w:themeColor="text1"/>
          <w:sz w:val="28"/>
          <w:szCs w:val="28"/>
        </w:rPr>
        <w:t>Thành phố</w:t>
      </w:r>
      <w:r w:rsidRPr="00DD5447">
        <w:rPr>
          <w:rFonts w:ascii="Times New Roman" w:hAnsi="Times New Roman"/>
          <w:color w:val="000000" w:themeColor="text1"/>
          <w:sz w:val="28"/>
          <w:szCs w:val="28"/>
        </w:rPr>
        <w:t xml:space="preserve">. </w:t>
      </w:r>
    </w:p>
    <w:p w14:paraId="2B7396F0" w14:textId="77777777" w:rsidR="00541693" w:rsidRDefault="00541693" w:rsidP="00E42D87">
      <w:pPr>
        <w:widowControl w:val="0"/>
        <w:spacing w:before="80" w:after="80" w:line="240" w:lineRule="auto"/>
        <w:ind w:firstLine="720"/>
        <w:contextualSpacing/>
        <w:jc w:val="both"/>
        <w:rPr>
          <w:rFonts w:ascii="Times New Roman" w:hAnsi="Times New Roman"/>
          <w:color w:val="000000" w:themeColor="text1"/>
          <w:sz w:val="28"/>
          <w:szCs w:val="28"/>
        </w:rPr>
      </w:pPr>
      <w:r w:rsidRPr="00DD5447">
        <w:rPr>
          <w:rFonts w:ascii="Times New Roman" w:hAnsi="Times New Roman"/>
          <w:color w:val="000000" w:themeColor="text1"/>
          <w:sz w:val="28"/>
          <w:szCs w:val="28"/>
        </w:rPr>
        <w:t xml:space="preserve">- Phối hợp với các Sở, Ban, Ngành tỉnh có liên quan lựa chọn xã, thị trấn để triển khai thử nghiệm công tác truyền thông, phổ biến các kỹ năng số cơ bản cho tổ chức, người dân. </w:t>
      </w:r>
    </w:p>
    <w:p w14:paraId="68050462" w14:textId="3FDBBD77" w:rsidR="00541693" w:rsidRPr="00DD5447" w:rsidRDefault="00541693" w:rsidP="00E42D87">
      <w:pPr>
        <w:widowControl w:val="0"/>
        <w:spacing w:before="80" w:after="80" w:line="240" w:lineRule="auto"/>
        <w:ind w:firstLine="720"/>
        <w:contextualSpacing/>
        <w:jc w:val="both"/>
        <w:rPr>
          <w:rFonts w:ascii="Times New Roman" w:eastAsia="Times New Roman" w:hAnsi="Times New Roman"/>
          <w:bCs/>
          <w:color w:val="000000" w:themeColor="text1"/>
          <w:sz w:val="28"/>
          <w:szCs w:val="28"/>
        </w:rPr>
      </w:pPr>
      <w:r w:rsidRPr="00DD5447">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Kiến nghị </w:t>
      </w:r>
      <w:r w:rsidRPr="00DD5447">
        <w:rPr>
          <w:rFonts w:ascii="Times New Roman" w:hAnsi="Times New Roman"/>
          <w:color w:val="000000" w:themeColor="text1"/>
          <w:sz w:val="28"/>
          <w:szCs w:val="28"/>
        </w:rPr>
        <w:t xml:space="preserve">các doanh nghiệp viễn thông đẩy mạnh phát triển hạ tầng viễn thông, cung cấp dịch vụ số cho các cơ quan nhà nước, người dân, doanh nghiệp trên địa </w:t>
      </w:r>
      <w:r>
        <w:rPr>
          <w:rFonts w:ascii="Times New Roman" w:hAnsi="Times New Roman"/>
          <w:color w:val="000000" w:themeColor="text1"/>
          <w:sz w:val="28"/>
          <w:szCs w:val="28"/>
        </w:rPr>
        <w:t>Thành phố</w:t>
      </w:r>
      <w:r w:rsidRPr="00DD5447">
        <w:rPr>
          <w:rFonts w:ascii="Times New Roman" w:hAnsi="Times New Roman"/>
          <w:color w:val="000000" w:themeColor="text1"/>
          <w:sz w:val="28"/>
          <w:szCs w:val="28"/>
        </w:rPr>
        <w:t xml:space="preserve"> đáp ứng yêu cầu chuyển đổi số của </w:t>
      </w:r>
      <w:r>
        <w:rPr>
          <w:rFonts w:ascii="Times New Roman" w:hAnsi="Times New Roman"/>
          <w:color w:val="000000" w:themeColor="text1"/>
          <w:sz w:val="28"/>
          <w:szCs w:val="28"/>
        </w:rPr>
        <w:t>Thành phố</w:t>
      </w:r>
      <w:r w:rsidRPr="00DD5447">
        <w:rPr>
          <w:rFonts w:ascii="Times New Roman" w:hAnsi="Times New Roman"/>
          <w:color w:val="000000" w:themeColor="text1"/>
          <w:sz w:val="28"/>
          <w:szCs w:val="28"/>
        </w:rPr>
        <w:t>.</w:t>
      </w:r>
    </w:p>
    <w:p w14:paraId="0F896588" w14:textId="1F00A186" w:rsidR="00E60DE7" w:rsidRPr="00DD5447" w:rsidRDefault="00D304A5" w:rsidP="00E42D87">
      <w:pPr>
        <w:widowControl w:val="0"/>
        <w:spacing w:before="80" w:after="80" w:line="240" w:lineRule="auto"/>
        <w:ind w:firstLine="72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E60DE7" w:rsidRPr="00DD5447">
        <w:rPr>
          <w:rFonts w:ascii="Times New Roman" w:hAnsi="Times New Roman"/>
          <w:color w:val="000000" w:themeColor="text1"/>
          <w:sz w:val="28"/>
          <w:szCs w:val="28"/>
        </w:rPr>
        <w:t xml:space="preserve">Xây dựng kế hoạch phù hợp tuyên truyền sâu rộng về nội dung Quyết định số 942/QĐ-TTg ngày 15/6/2021 của Thủ tướng Chính phủ về phê duyệt "Chương trình Chuyển đổi số quốc gia đến năm 2025, định hướng đến năm 2030", Quyết định số 942/QĐ-TTg ngày 15/6/2021 của Thủ tướng Chính phủ về phê duyệt Chiến lược phát triển Chính phủ điện tử hướng tới Chính phủ số giai đoạn 2021 - 2025, định hướng đến năm 2030 và nội dung kế hoạch này trên địa bàn </w:t>
      </w:r>
      <w:r w:rsidR="00147424">
        <w:rPr>
          <w:rFonts w:ascii="Times New Roman" w:hAnsi="Times New Roman"/>
          <w:color w:val="000000" w:themeColor="text1"/>
          <w:sz w:val="28"/>
          <w:szCs w:val="28"/>
        </w:rPr>
        <w:t>Thành phố</w:t>
      </w:r>
      <w:r w:rsidR="00E60DE7" w:rsidRPr="00DD5447">
        <w:rPr>
          <w:rFonts w:ascii="Times New Roman" w:hAnsi="Times New Roman"/>
          <w:color w:val="000000" w:themeColor="text1"/>
          <w:sz w:val="28"/>
          <w:szCs w:val="28"/>
        </w:rPr>
        <w:t xml:space="preserve"> và các văn bản có liên quan đến cán bộ, công chức, viên chức, đoàn viên, người lao động và Nhân dân góp phần nâng cao nhận thức của cộng đồng dân cư, hộ gia  đình, các tổ chức, cá nhân chủ động, tích cực nâng cao các kỹ năng ứng dụng công nghệ số, nâng cao nhận thức về chuyển đổi số, tham gia sử dụng các dịch vụ công nghệ số; hoàn thành các mục tiêu kế hoạch đề ra.</w:t>
      </w:r>
    </w:p>
    <w:p w14:paraId="2508D325" w14:textId="0DB939E1" w:rsidR="00E60DE7" w:rsidRPr="00DD5447" w:rsidRDefault="00E60DE7" w:rsidP="00E42D87">
      <w:pPr>
        <w:widowControl w:val="0"/>
        <w:spacing w:before="80" w:after="80" w:line="240" w:lineRule="auto"/>
        <w:ind w:firstLine="720"/>
        <w:contextualSpacing/>
        <w:jc w:val="both"/>
        <w:rPr>
          <w:rFonts w:ascii="Times New Roman" w:eastAsia="Times New Roman" w:hAnsi="Times New Roman"/>
          <w:b/>
          <w:color w:val="000000" w:themeColor="text1"/>
          <w:sz w:val="28"/>
          <w:szCs w:val="28"/>
        </w:rPr>
      </w:pPr>
      <w:r w:rsidRPr="00DD5447">
        <w:rPr>
          <w:rFonts w:ascii="Times New Roman" w:eastAsia="Times New Roman" w:hAnsi="Times New Roman"/>
          <w:b/>
          <w:bCs/>
          <w:color w:val="000000" w:themeColor="text1"/>
          <w:sz w:val="28"/>
          <w:szCs w:val="28"/>
        </w:rPr>
        <w:t xml:space="preserve">3. Phòng Tài chính Kế hoạch </w:t>
      </w:r>
      <w:r w:rsidR="00147424">
        <w:rPr>
          <w:rFonts w:ascii="Times New Roman" w:eastAsia="Times New Roman" w:hAnsi="Times New Roman"/>
          <w:b/>
          <w:bCs/>
          <w:color w:val="000000" w:themeColor="text1"/>
          <w:sz w:val="28"/>
          <w:szCs w:val="28"/>
        </w:rPr>
        <w:t>Thành phố</w:t>
      </w:r>
    </w:p>
    <w:p w14:paraId="5E9909E2" w14:textId="4FD20E6F" w:rsidR="00E60DE7" w:rsidRDefault="008E3584" w:rsidP="00E42D87">
      <w:pPr>
        <w:widowControl w:val="0"/>
        <w:spacing w:before="80" w:after="80" w:line="240" w:lineRule="auto"/>
        <w:ind w:firstLine="720"/>
        <w:contextualSpacing/>
        <w:jc w:val="both"/>
        <w:rPr>
          <w:rFonts w:ascii="Times New Roman" w:eastAsia="Times New Roman" w:hAnsi="Times New Roman"/>
          <w:color w:val="000000" w:themeColor="text1"/>
          <w:sz w:val="28"/>
          <w:szCs w:val="28"/>
        </w:rPr>
      </w:pPr>
      <w:r>
        <w:rPr>
          <w:rFonts w:ascii="Times New Roman" w:hAnsi="Times New Roman"/>
          <w:color w:val="000000" w:themeColor="text1"/>
          <w:sz w:val="28"/>
          <w:szCs w:val="28"/>
        </w:rPr>
        <w:t xml:space="preserve">- </w:t>
      </w:r>
      <w:r w:rsidR="00E60DE7" w:rsidRPr="00DD5447">
        <w:rPr>
          <w:rFonts w:ascii="Times New Roman" w:hAnsi="Times New Roman"/>
          <w:color w:val="000000" w:themeColor="text1"/>
          <w:sz w:val="28"/>
          <w:szCs w:val="28"/>
        </w:rPr>
        <w:t xml:space="preserve">Tham mưu cho Chủ tịch UBND </w:t>
      </w:r>
      <w:r w:rsidR="00147424">
        <w:rPr>
          <w:rFonts w:ascii="Times New Roman" w:hAnsi="Times New Roman"/>
          <w:color w:val="000000" w:themeColor="text1"/>
          <w:sz w:val="28"/>
          <w:szCs w:val="28"/>
        </w:rPr>
        <w:t>Thành phố</w:t>
      </w:r>
      <w:r w:rsidR="00E60DE7" w:rsidRPr="00DD5447">
        <w:rPr>
          <w:rFonts w:ascii="Times New Roman" w:hAnsi="Times New Roman"/>
          <w:color w:val="000000" w:themeColor="text1"/>
          <w:sz w:val="28"/>
          <w:szCs w:val="28"/>
        </w:rPr>
        <w:t xml:space="preserve"> bố trí kinh phí để triển khai thực hiện các nội dung của Kế hoạch từ nguồn kinh phí được giao</w:t>
      </w:r>
      <w:r w:rsidR="00E60DE7" w:rsidRPr="00DD5447">
        <w:rPr>
          <w:rFonts w:ascii="Times New Roman" w:eastAsia="Times New Roman" w:hAnsi="Times New Roman"/>
          <w:color w:val="000000" w:themeColor="text1"/>
          <w:sz w:val="28"/>
          <w:szCs w:val="28"/>
        </w:rPr>
        <w:t>.</w:t>
      </w:r>
    </w:p>
    <w:p w14:paraId="25F10895" w14:textId="6039D187" w:rsidR="008E3584" w:rsidRPr="00DD5447" w:rsidRDefault="008E3584" w:rsidP="00E42D87">
      <w:pPr>
        <w:widowControl w:val="0"/>
        <w:spacing w:before="80" w:after="80" w:line="240" w:lineRule="auto"/>
        <w:ind w:firstLine="720"/>
        <w:contextualSpacing/>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Chủ trì thực hiện nhiệm vụ trong công tác chuyển đổi số trong lĩnh vực tài chính</w:t>
      </w:r>
    </w:p>
    <w:p w14:paraId="301CFBF8" w14:textId="0CA2DE7C" w:rsidR="00E60DE7" w:rsidRPr="00DD5447" w:rsidRDefault="00E60DE7" w:rsidP="00E42D87">
      <w:pPr>
        <w:widowControl w:val="0"/>
        <w:spacing w:before="80" w:after="80" w:line="240" w:lineRule="auto"/>
        <w:ind w:firstLine="720"/>
        <w:contextualSpacing/>
        <w:jc w:val="both"/>
        <w:rPr>
          <w:rFonts w:ascii="Times New Roman" w:eastAsia="Times New Roman" w:hAnsi="Times New Roman"/>
          <w:b/>
          <w:color w:val="000000" w:themeColor="text1"/>
          <w:sz w:val="28"/>
          <w:szCs w:val="28"/>
        </w:rPr>
      </w:pPr>
      <w:r w:rsidRPr="00DD5447">
        <w:rPr>
          <w:rFonts w:ascii="Times New Roman" w:eastAsia="Times New Roman" w:hAnsi="Times New Roman"/>
          <w:b/>
          <w:color w:val="000000" w:themeColor="text1"/>
          <w:sz w:val="28"/>
          <w:szCs w:val="28"/>
        </w:rPr>
        <w:t xml:space="preserve">4. Các phòng ban, đơn vị </w:t>
      </w:r>
      <w:r w:rsidR="00147424">
        <w:rPr>
          <w:rFonts w:ascii="Times New Roman" w:eastAsia="Times New Roman" w:hAnsi="Times New Roman"/>
          <w:b/>
          <w:color w:val="000000" w:themeColor="text1"/>
          <w:sz w:val="28"/>
          <w:szCs w:val="28"/>
        </w:rPr>
        <w:t>Thành phố</w:t>
      </w:r>
      <w:r w:rsidRPr="00DD5447">
        <w:rPr>
          <w:rFonts w:ascii="Times New Roman" w:eastAsia="Times New Roman" w:hAnsi="Times New Roman"/>
          <w:b/>
          <w:color w:val="000000" w:themeColor="text1"/>
          <w:sz w:val="28"/>
          <w:szCs w:val="28"/>
        </w:rPr>
        <w:t>, UBND các xã thị trấn</w:t>
      </w:r>
    </w:p>
    <w:p w14:paraId="62FB1CE7" w14:textId="77777777" w:rsidR="00E60DE7" w:rsidRPr="00DD5447" w:rsidRDefault="00E60DE7" w:rsidP="00E42D87">
      <w:pPr>
        <w:widowControl w:val="0"/>
        <w:spacing w:before="80" w:after="80" w:line="240" w:lineRule="auto"/>
        <w:ind w:firstLine="720"/>
        <w:contextualSpacing/>
        <w:jc w:val="both"/>
        <w:rPr>
          <w:rFonts w:ascii="Times New Roman" w:hAnsi="Times New Roman"/>
          <w:color w:val="000000" w:themeColor="text1"/>
          <w:sz w:val="28"/>
          <w:szCs w:val="28"/>
        </w:rPr>
      </w:pPr>
      <w:r w:rsidRPr="00DD5447">
        <w:rPr>
          <w:rFonts w:ascii="Times New Roman" w:hAnsi="Times New Roman"/>
          <w:color w:val="000000" w:themeColor="text1"/>
          <w:sz w:val="28"/>
          <w:szCs w:val="28"/>
        </w:rPr>
        <w:t xml:space="preserve">- Tổ chức quán triệt các chủ trương, chính sách của Đảng, Nhà nước về chuyển đổi số đến cán bộ, công chức, viên chức và các tổ chức, công dân; ý nghĩa, tầm quan trọng của chuyển đổi số trong các đơn vị. </w:t>
      </w:r>
    </w:p>
    <w:p w14:paraId="5690B284" w14:textId="7F884E3D" w:rsidR="00E60DE7" w:rsidRPr="00DD5447" w:rsidRDefault="00E60DE7" w:rsidP="00E42D87">
      <w:pPr>
        <w:widowControl w:val="0"/>
        <w:spacing w:before="80" w:after="80" w:line="240" w:lineRule="auto"/>
        <w:ind w:firstLine="720"/>
        <w:contextualSpacing/>
        <w:jc w:val="both"/>
        <w:rPr>
          <w:rFonts w:ascii="Times New Roman" w:hAnsi="Times New Roman"/>
          <w:color w:val="000000" w:themeColor="text1"/>
          <w:sz w:val="28"/>
          <w:szCs w:val="28"/>
        </w:rPr>
      </w:pPr>
      <w:r w:rsidRPr="00DD5447">
        <w:rPr>
          <w:rFonts w:ascii="Times New Roman" w:hAnsi="Times New Roman"/>
          <w:color w:val="000000" w:themeColor="text1"/>
          <w:sz w:val="28"/>
          <w:szCs w:val="28"/>
        </w:rPr>
        <w:t xml:space="preserve">- </w:t>
      </w:r>
      <w:r w:rsidR="002C6E53">
        <w:rPr>
          <w:rFonts w:ascii="Times New Roman" w:hAnsi="Times New Roman"/>
          <w:color w:val="000000" w:themeColor="text1"/>
          <w:sz w:val="28"/>
          <w:szCs w:val="28"/>
        </w:rPr>
        <w:t>Căn cứ theo chức năng nhiệm vụ của đơn vị triển khai thực hiện các nhiệm vụ về chuyển đổi số đã nêu tại mục IV của kế hoạch này, và chủ động đề xuất các giải pháp khác</w:t>
      </w:r>
      <w:r w:rsidRPr="00DD5447">
        <w:rPr>
          <w:rFonts w:ascii="Times New Roman" w:hAnsi="Times New Roman"/>
          <w:color w:val="000000" w:themeColor="text1"/>
          <w:sz w:val="28"/>
          <w:szCs w:val="28"/>
        </w:rPr>
        <w:t xml:space="preserve">. </w:t>
      </w:r>
    </w:p>
    <w:p w14:paraId="081D61AD" w14:textId="77777777" w:rsidR="00E60DE7" w:rsidRPr="00DD5447" w:rsidRDefault="00E60DE7" w:rsidP="00E42D87">
      <w:pPr>
        <w:widowControl w:val="0"/>
        <w:spacing w:before="80" w:after="80" w:line="240" w:lineRule="auto"/>
        <w:ind w:firstLine="720"/>
        <w:contextualSpacing/>
        <w:jc w:val="both"/>
        <w:rPr>
          <w:rFonts w:ascii="Times New Roman" w:hAnsi="Times New Roman"/>
          <w:color w:val="000000" w:themeColor="text1"/>
          <w:sz w:val="28"/>
          <w:szCs w:val="28"/>
        </w:rPr>
      </w:pPr>
      <w:r w:rsidRPr="00DD5447">
        <w:rPr>
          <w:rFonts w:ascii="Times New Roman" w:hAnsi="Times New Roman"/>
          <w:color w:val="000000" w:themeColor="text1"/>
          <w:sz w:val="28"/>
          <w:szCs w:val="28"/>
        </w:rPr>
        <w:t>- Chủ động xây dựng Kế hoạch chuẩn hóa cấu trúc dữ liệu nền tảng ICT, số hóa dữ liệu</w:t>
      </w:r>
    </w:p>
    <w:p w14:paraId="6A38D6A7" w14:textId="77777777" w:rsidR="00E60DE7" w:rsidRPr="00DD5447" w:rsidRDefault="00E60DE7" w:rsidP="00E42D87">
      <w:pPr>
        <w:widowControl w:val="0"/>
        <w:spacing w:before="80" w:after="80" w:line="240" w:lineRule="auto"/>
        <w:ind w:firstLine="720"/>
        <w:contextualSpacing/>
        <w:jc w:val="both"/>
        <w:rPr>
          <w:rFonts w:ascii="Times New Roman" w:hAnsi="Times New Roman"/>
          <w:color w:val="000000" w:themeColor="text1"/>
          <w:sz w:val="28"/>
          <w:szCs w:val="28"/>
        </w:rPr>
      </w:pPr>
      <w:r w:rsidRPr="00DD5447">
        <w:rPr>
          <w:rFonts w:ascii="Times New Roman" w:hAnsi="Times New Roman"/>
          <w:color w:val="000000" w:themeColor="text1"/>
          <w:sz w:val="28"/>
          <w:szCs w:val="28"/>
        </w:rPr>
        <w:t xml:space="preserve">- Triển khai các giải pháp đẩy nhanh tiến độ thực hiện thanh toán không dùng tiền mặt; trước mắt khẩn trương triển khai đối với các tgiao dịch thủ tục hành chính; thanh toán tiền điện, nước, các dịch vụ viễn thông, công nghệ thông tin, dịch vụ y tế, giáo dục, vệ sinh môi trường, nộp các loại thuế, phí hàng năm,… </w:t>
      </w:r>
    </w:p>
    <w:p w14:paraId="218FB656" w14:textId="2B2E7292" w:rsidR="00E60DE7" w:rsidRPr="00DD5447" w:rsidRDefault="00E60DE7" w:rsidP="00E42D87">
      <w:pPr>
        <w:widowControl w:val="0"/>
        <w:spacing w:before="80" w:after="80" w:line="240" w:lineRule="auto"/>
        <w:ind w:firstLine="720"/>
        <w:contextualSpacing/>
        <w:jc w:val="both"/>
        <w:rPr>
          <w:rFonts w:ascii="Times New Roman" w:eastAsia="Times New Roman" w:hAnsi="Times New Roman"/>
          <w:b/>
          <w:color w:val="000000" w:themeColor="text1"/>
          <w:sz w:val="28"/>
          <w:szCs w:val="28"/>
        </w:rPr>
      </w:pPr>
      <w:r w:rsidRPr="00DD5447">
        <w:rPr>
          <w:rFonts w:ascii="Times New Roman" w:hAnsi="Times New Roman"/>
          <w:color w:val="000000" w:themeColor="text1"/>
          <w:sz w:val="28"/>
          <w:szCs w:val="28"/>
        </w:rPr>
        <w:t xml:space="preserve">- Căn cứ nội dung Kế hoạch này và các Chương trình, Kế hoạch chuyển đổi số của các đơn vị cấp tỉnh chủ động xây dựng Kế hoạch, tổ chức triển khai thực hiện tại </w:t>
      </w:r>
      <w:r w:rsidRPr="00DD5447">
        <w:rPr>
          <w:rFonts w:ascii="Times New Roman" w:hAnsi="Times New Roman"/>
          <w:color w:val="000000" w:themeColor="text1"/>
          <w:sz w:val="28"/>
          <w:szCs w:val="28"/>
        </w:rPr>
        <w:lastRenderedPageBreak/>
        <w:t xml:space="preserve">đơn vị mình; định kỳ báo cáo kết quả thực hiện về UBND </w:t>
      </w:r>
      <w:r w:rsidR="00147424">
        <w:rPr>
          <w:rFonts w:ascii="Times New Roman" w:hAnsi="Times New Roman"/>
          <w:color w:val="000000" w:themeColor="text1"/>
          <w:sz w:val="28"/>
          <w:szCs w:val="28"/>
        </w:rPr>
        <w:t>Thành phố</w:t>
      </w:r>
      <w:r w:rsidRPr="00DD5447">
        <w:rPr>
          <w:rFonts w:ascii="Times New Roman" w:hAnsi="Times New Roman"/>
          <w:color w:val="000000" w:themeColor="text1"/>
          <w:sz w:val="28"/>
          <w:szCs w:val="28"/>
        </w:rPr>
        <w:t xml:space="preserve"> theo các mốc thời gian (6 tháng, cả năm. để tổng hợp, báo cáo UBND tỉnh, Sở Thông tin và Truyền thông tỉnh theo quy định, hoặc báo cáo đột xuất theo yêu cầu</w:t>
      </w:r>
      <w:r w:rsidR="002C6E53">
        <w:rPr>
          <w:rFonts w:ascii="Times New Roman" w:hAnsi="Times New Roman"/>
          <w:color w:val="000000" w:themeColor="text1"/>
          <w:sz w:val="28"/>
          <w:szCs w:val="28"/>
        </w:rPr>
        <w:t>)</w:t>
      </w:r>
      <w:r w:rsidRPr="00DD5447">
        <w:rPr>
          <w:rFonts w:ascii="Times New Roman" w:hAnsi="Times New Roman"/>
          <w:color w:val="000000" w:themeColor="text1"/>
          <w:sz w:val="28"/>
          <w:szCs w:val="28"/>
        </w:rPr>
        <w:t>.</w:t>
      </w:r>
    </w:p>
    <w:p w14:paraId="2152C9C6" w14:textId="267B0E99" w:rsidR="00E60DE7" w:rsidRPr="00DD5447" w:rsidRDefault="00E60DE7" w:rsidP="00E42D87">
      <w:pPr>
        <w:widowControl w:val="0"/>
        <w:spacing w:before="80" w:after="80" w:line="240" w:lineRule="auto"/>
        <w:ind w:firstLine="720"/>
        <w:contextualSpacing/>
        <w:jc w:val="both"/>
        <w:rPr>
          <w:rFonts w:ascii="Times New Roman" w:hAnsi="Times New Roman"/>
          <w:b/>
          <w:color w:val="000000" w:themeColor="text1"/>
          <w:sz w:val="28"/>
          <w:szCs w:val="28"/>
        </w:rPr>
      </w:pPr>
      <w:r w:rsidRPr="00DD5447">
        <w:rPr>
          <w:rFonts w:ascii="Times New Roman" w:eastAsia="Times New Roman" w:hAnsi="Times New Roman"/>
          <w:b/>
          <w:color w:val="000000" w:themeColor="text1"/>
          <w:sz w:val="28"/>
          <w:szCs w:val="28"/>
        </w:rPr>
        <w:t xml:space="preserve">5. </w:t>
      </w:r>
      <w:r w:rsidRPr="00DD5447">
        <w:rPr>
          <w:rFonts w:ascii="Times New Roman" w:hAnsi="Times New Roman"/>
          <w:b/>
          <w:color w:val="000000" w:themeColor="text1"/>
          <w:sz w:val="28"/>
          <w:szCs w:val="28"/>
        </w:rPr>
        <w:t xml:space="preserve">Đề nghị các doanh nghiệp viễn thông, công nghệ thông tin trên địa bàn </w:t>
      </w:r>
      <w:r w:rsidR="00147424">
        <w:rPr>
          <w:rFonts w:ascii="Times New Roman" w:hAnsi="Times New Roman"/>
          <w:b/>
          <w:color w:val="000000" w:themeColor="text1"/>
          <w:sz w:val="28"/>
          <w:szCs w:val="28"/>
        </w:rPr>
        <w:t>Thành phố</w:t>
      </w:r>
      <w:r w:rsidRPr="00DD5447">
        <w:rPr>
          <w:rFonts w:ascii="Times New Roman" w:hAnsi="Times New Roman"/>
          <w:b/>
          <w:color w:val="000000" w:themeColor="text1"/>
          <w:sz w:val="28"/>
          <w:szCs w:val="28"/>
        </w:rPr>
        <w:t xml:space="preserve"> </w:t>
      </w:r>
    </w:p>
    <w:p w14:paraId="0013842E" w14:textId="77777777" w:rsidR="00E60DE7" w:rsidRPr="00DD5447" w:rsidRDefault="00E60DE7" w:rsidP="00E42D87">
      <w:pPr>
        <w:widowControl w:val="0"/>
        <w:spacing w:before="80" w:after="80" w:line="240" w:lineRule="auto"/>
        <w:ind w:firstLine="720"/>
        <w:contextualSpacing/>
        <w:jc w:val="both"/>
        <w:rPr>
          <w:rFonts w:ascii="Times New Roman" w:hAnsi="Times New Roman"/>
          <w:color w:val="000000" w:themeColor="text1"/>
          <w:sz w:val="28"/>
          <w:szCs w:val="28"/>
        </w:rPr>
      </w:pPr>
      <w:r w:rsidRPr="00DD5447">
        <w:rPr>
          <w:rFonts w:ascii="Times New Roman" w:hAnsi="Times New Roman"/>
          <w:color w:val="000000" w:themeColor="text1"/>
          <w:sz w:val="28"/>
          <w:szCs w:val="28"/>
        </w:rPr>
        <w:t xml:space="preserve">- Là nòng cốt triển khai các nhiệm vụ, giải pháp tạo nền móng chuyển đổi số, phát triển Chính phủ số, kinh tế số, xã hội số trong Kế hoạch này. </w:t>
      </w:r>
    </w:p>
    <w:p w14:paraId="07C2849F" w14:textId="77777777" w:rsidR="00E60DE7" w:rsidRPr="00DD5447" w:rsidRDefault="00E60DE7" w:rsidP="00E42D87">
      <w:pPr>
        <w:widowControl w:val="0"/>
        <w:spacing w:before="80" w:after="80" w:line="240" w:lineRule="auto"/>
        <w:ind w:firstLine="720"/>
        <w:contextualSpacing/>
        <w:jc w:val="both"/>
        <w:rPr>
          <w:rFonts w:ascii="Times New Roman" w:hAnsi="Times New Roman"/>
          <w:color w:val="000000" w:themeColor="text1"/>
          <w:sz w:val="28"/>
          <w:szCs w:val="28"/>
        </w:rPr>
      </w:pPr>
      <w:r w:rsidRPr="00DD5447">
        <w:rPr>
          <w:rFonts w:ascii="Times New Roman" w:hAnsi="Times New Roman"/>
          <w:color w:val="000000" w:themeColor="text1"/>
          <w:sz w:val="28"/>
          <w:szCs w:val="28"/>
        </w:rPr>
        <w:t>- Triển khai thực hiện các nhiệm vụ, giải pháp, chủ động thực hiện chuyển đổi số trong hoạt động của doanh nghiệp, phát triển hạ tầng số, nền tảng số, làm chủ công nghệ lõi, đảm bảo an toàn, an ninh mạng.</w:t>
      </w:r>
    </w:p>
    <w:p w14:paraId="4C668C2C" w14:textId="4AB89587" w:rsidR="00E60DE7" w:rsidRPr="00DD5447" w:rsidRDefault="00E60DE7" w:rsidP="00E42D87">
      <w:pPr>
        <w:widowControl w:val="0"/>
        <w:spacing w:before="80" w:after="80" w:line="240" w:lineRule="auto"/>
        <w:ind w:firstLine="720"/>
        <w:contextualSpacing/>
        <w:jc w:val="both"/>
        <w:rPr>
          <w:rFonts w:ascii="Times New Roman" w:hAnsi="Times New Roman"/>
          <w:color w:val="000000" w:themeColor="text1"/>
          <w:sz w:val="28"/>
          <w:szCs w:val="28"/>
        </w:rPr>
      </w:pPr>
      <w:r w:rsidRPr="00DD5447">
        <w:rPr>
          <w:rFonts w:ascii="Times New Roman" w:hAnsi="Times New Roman"/>
          <w:color w:val="000000" w:themeColor="text1"/>
          <w:sz w:val="28"/>
          <w:szCs w:val="28"/>
        </w:rPr>
        <w:t xml:space="preserve">- Các doanh nghiệp viễn thông - công nghệ thông tin phối hợp với Phòng, ban, đơn vị </w:t>
      </w:r>
      <w:r w:rsidR="00147424">
        <w:rPr>
          <w:rFonts w:ascii="Times New Roman" w:hAnsi="Times New Roman"/>
          <w:color w:val="000000" w:themeColor="text1"/>
          <w:sz w:val="28"/>
          <w:szCs w:val="28"/>
        </w:rPr>
        <w:t>Thành phố</w:t>
      </w:r>
      <w:r w:rsidRPr="00DD5447">
        <w:rPr>
          <w:rFonts w:ascii="Times New Roman" w:hAnsi="Times New Roman"/>
          <w:color w:val="000000" w:themeColor="text1"/>
          <w:sz w:val="28"/>
          <w:szCs w:val="28"/>
        </w:rPr>
        <w:t xml:space="preserve">, địa phương liên quan triển khai thí điểm truyền thông số, các giải pháp, công nghệ mới, mô hình mới cho các đơn vị trên địa bàn </w:t>
      </w:r>
      <w:r w:rsidR="00147424">
        <w:rPr>
          <w:rFonts w:ascii="Times New Roman" w:hAnsi="Times New Roman"/>
          <w:color w:val="000000" w:themeColor="text1"/>
          <w:sz w:val="28"/>
          <w:szCs w:val="28"/>
        </w:rPr>
        <w:t>Thành phố</w:t>
      </w:r>
    </w:p>
    <w:p w14:paraId="151C5543" w14:textId="56592F06" w:rsidR="00E60DE7" w:rsidRPr="00DD5447" w:rsidRDefault="00E60DE7" w:rsidP="00E42D87">
      <w:pPr>
        <w:widowControl w:val="0"/>
        <w:spacing w:before="80" w:after="80" w:line="240" w:lineRule="auto"/>
        <w:ind w:firstLine="720"/>
        <w:contextualSpacing/>
        <w:jc w:val="both"/>
        <w:rPr>
          <w:rFonts w:ascii="Times New Roman" w:hAnsi="Times New Roman"/>
          <w:b/>
          <w:color w:val="000000" w:themeColor="text1"/>
          <w:sz w:val="28"/>
          <w:szCs w:val="28"/>
        </w:rPr>
      </w:pPr>
      <w:r w:rsidRPr="00DD5447">
        <w:rPr>
          <w:rFonts w:ascii="Times New Roman" w:hAnsi="Times New Roman"/>
          <w:b/>
          <w:color w:val="000000" w:themeColor="text1"/>
          <w:sz w:val="28"/>
          <w:szCs w:val="28"/>
        </w:rPr>
        <w:t xml:space="preserve">6. Đề nghị Ủy ban Mặt trận tổ quốc Việt Nam </w:t>
      </w:r>
      <w:r w:rsidR="00147424">
        <w:rPr>
          <w:rFonts w:ascii="Times New Roman" w:hAnsi="Times New Roman"/>
          <w:b/>
          <w:color w:val="000000" w:themeColor="text1"/>
          <w:sz w:val="28"/>
          <w:szCs w:val="28"/>
        </w:rPr>
        <w:t>Thành phố</w:t>
      </w:r>
      <w:r w:rsidRPr="00DD5447">
        <w:rPr>
          <w:rFonts w:ascii="Times New Roman" w:hAnsi="Times New Roman"/>
          <w:b/>
          <w:color w:val="000000" w:themeColor="text1"/>
          <w:sz w:val="28"/>
          <w:szCs w:val="28"/>
        </w:rPr>
        <w:t xml:space="preserve"> và các tổ chính chính trị, đoàn thể </w:t>
      </w:r>
      <w:r w:rsidR="00147424">
        <w:rPr>
          <w:rFonts w:ascii="Times New Roman" w:hAnsi="Times New Roman"/>
          <w:b/>
          <w:color w:val="000000" w:themeColor="text1"/>
          <w:sz w:val="28"/>
          <w:szCs w:val="28"/>
        </w:rPr>
        <w:t>Thành phố</w:t>
      </w:r>
    </w:p>
    <w:p w14:paraId="7AFFB477" w14:textId="308CBE3D" w:rsidR="00E60DE7" w:rsidRDefault="00E60DE7" w:rsidP="00E42D87">
      <w:pPr>
        <w:widowControl w:val="0"/>
        <w:tabs>
          <w:tab w:val="left" w:pos="709"/>
        </w:tabs>
        <w:spacing w:before="80" w:after="80" w:line="240" w:lineRule="auto"/>
        <w:ind w:firstLine="720"/>
        <w:contextualSpacing/>
        <w:jc w:val="both"/>
        <w:rPr>
          <w:rFonts w:ascii="Times New Roman" w:hAnsi="Times New Roman"/>
          <w:color w:val="000000" w:themeColor="text1"/>
          <w:sz w:val="28"/>
          <w:szCs w:val="28"/>
        </w:rPr>
      </w:pPr>
      <w:r w:rsidRPr="00DD5447">
        <w:rPr>
          <w:rFonts w:ascii="Times New Roman" w:hAnsi="Times New Roman"/>
          <w:color w:val="000000" w:themeColor="text1"/>
          <w:sz w:val="28"/>
          <w:szCs w:val="28"/>
        </w:rPr>
        <w:t xml:space="preserve">Tăng cường tuyên truyền, vận động đoàn viên, hội viên và các tầng lớp nhân dân nhằm huy động sự vào cuộc của cả hệ thống chính trị và toàn xã hội trong việc chủ động tham gia công tác chuyển đổi số, đô thị thông minh gắn với cải cách hành chính theo Kế hoạch này trên địa bàn </w:t>
      </w:r>
      <w:r w:rsidR="00147424">
        <w:rPr>
          <w:rFonts w:ascii="Times New Roman" w:hAnsi="Times New Roman"/>
          <w:color w:val="000000" w:themeColor="text1"/>
          <w:sz w:val="28"/>
          <w:szCs w:val="28"/>
        </w:rPr>
        <w:t>Thành phố</w:t>
      </w:r>
      <w:r w:rsidRPr="00DD5447">
        <w:rPr>
          <w:rFonts w:ascii="Times New Roman" w:hAnsi="Times New Roman"/>
          <w:color w:val="000000" w:themeColor="text1"/>
          <w:sz w:val="28"/>
          <w:szCs w:val="28"/>
        </w:rPr>
        <w:t>.</w:t>
      </w:r>
    </w:p>
    <w:p w14:paraId="138E359A" w14:textId="5AB5C24E" w:rsidR="002C6E53" w:rsidRPr="002F19FE" w:rsidRDefault="002C6E53" w:rsidP="00E42D87">
      <w:pPr>
        <w:spacing w:before="80" w:after="80" w:line="240" w:lineRule="auto"/>
        <w:contextualSpacing/>
        <w:jc w:val="both"/>
        <w:rPr>
          <w:rFonts w:ascii="Times New Roman" w:hAnsi="Times New Roman"/>
          <w:sz w:val="28"/>
          <w:szCs w:val="28"/>
        </w:rPr>
      </w:pPr>
      <w:r>
        <w:rPr>
          <w:szCs w:val="28"/>
          <w:lang w:val="nl-NL"/>
        </w:rPr>
        <w:tab/>
      </w:r>
      <w:r w:rsidRPr="002F19FE">
        <w:rPr>
          <w:rFonts w:ascii="Times New Roman" w:hAnsi="Times New Roman"/>
          <w:sz w:val="28"/>
          <w:szCs w:val="28"/>
          <w:lang w:val="nl-NL"/>
        </w:rPr>
        <w:t xml:space="preserve">Trên đây là Kế hoạch </w:t>
      </w:r>
      <w:r w:rsidR="002F19FE" w:rsidRPr="002F19FE">
        <w:rPr>
          <w:rFonts w:ascii="Times New Roman" w:hAnsi="Times New Roman"/>
          <w:sz w:val="28"/>
          <w:szCs w:val="28"/>
          <w:lang w:val="nl-NL"/>
        </w:rPr>
        <w:t>t</w:t>
      </w:r>
      <w:r w:rsidR="002F19FE" w:rsidRPr="002F19FE">
        <w:rPr>
          <w:rFonts w:ascii="Times New Roman" w:eastAsia="Times New Roman" w:hAnsi="Times New Roman"/>
          <w:color w:val="000000" w:themeColor="text1"/>
          <w:sz w:val="28"/>
          <w:szCs w:val="28"/>
        </w:rPr>
        <w:t xml:space="preserve">riển khai Chương trình hành động của Ban thường vụ Thành ủy về triển khai thực hiện Nghị quyết 02-NQ/TU </w:t>
      </w:r>
      <w:r w:rsidR="002F19FE" w:rsidRPr="002F19FE">
        <w:rPr>
          <w:rFonts w:ascii="Times New Roman" w:hAnsi="Times New Roman"/>
          <w:color w:val="000000" w:themeColor="text1"/>
          <w:sz w:val="28"/>
          <w:szCs w:val="28"/>
        </w:rPr>
        <w:t>ngày 28/5/2021 của Ban Chấp hành Đảng bộ tỉnh</w:t>
      </w:r>
      <w:r w:rsidR="002F19FE" w:rsidRPr="002F19FE">
        <w:rPr>
          <w:rFonts w:ascii="Times New Roman" w:hAnsi="Times New Roman"/>
          <w:color w:val="000000" w:themeColor="text1"/>
          <w:sz w:val="28"/>
          <w:szCs w:val="28"/>
        </w:rPr>
        <w:t xml:space="preserve">. </w:t>
      </w:r>
      <w:r w:rsidRPr="002F19FE">
        <w:rPr>
          <w:rFonts w:ascii="Times New Roman" w:hAnsi="Times New Roman"/>
          <w:sz w:val="28"/>
          <w:szCs w:val="28"/>
        </w:rPr>
        <w:t xml:space="preserve">Yêu cầu Trưởng các Phòng ban; Thủ trưởng các cơ quan, đơn vị trên địa bàn </w:t>
      </w:r>
      <w:r w:rsidR="002F19FE">
        <w:rPr>
          <w:rFonts w:ascii="Times New Roman" w:hAnsi="Times New Roman"/>
          <w:sz w:val="28"/>
          <w:szCs w:val="28"/>
        </w:rPr>
        <w:t>Thành phố,</w:t>
      </w:r>
      <w:r w:rsidRPr="002F19FE">
        <w:rPr>
          <w:rFonts w:ascii="Times New Roman" w:hAnsi="Times New Roman"/>
          <w:sz w:val="28"/>
          <w:szCs w:val="28"/>
        </w:rPr>
        <w:t xml:space="preserve"> Chủ tịch UBND các </w:t>
      </w:r>
      <w:r w:rsidR="002F19FE">
        <w:rPr>
          <w:rFonts w:ascii="Times New Roman" w:hAnsi="Times New Roman"/>
          <w:sz w:val="28"/>
          <w:szCs w:val="28"/>
        </w:rPr>
        <w:t>phường, xã,</w:t>
      </w:r>
      <w:r w:rsidRPr="002F19FE">
        <w:rPr>
          <w:rFonts w:ascii="Times New Roman" w:hAnsi="Times New Roman"/>
          <w:sz w:val="28"/>
          <w:szCs w:val="28"/>
        </w:rPr>
        <w:t xml:space="preserve"> các tổ chức và cá nhân có liên quan nghiên cứu, triển khai thực hiện./.</w:t>
      </w:r>
    </w:p>
    <w:p w14:paraId="51AAFE61" w14:textId="77777777" w:rsidR="002C6E53" w:rsidRPr="002C6E53" w:rsidRDefault="002C6E53" w:rsidP="002C6E53">
      <w:pPr>
        <w:widowControl w:val="0"/>
        <w:tabs>
          <w:tab w:val="left" w:pos="709"/>
        </w:tabs>
        <w:spacing w:after="0"/>
        <w:jc w:val="both"/>
        <w:rPr>
          <w:rFonts w:ascii="Times New Roman" w:hAnsi="Times New Roman"/>
          <w:sz w:val="28"/>
          <w:szCs w:val="28"/>
        </w:rPr>
      </w:pPr>
    </w:p>
    <w:p w14:paraId="27EDBA3D" w14:textId="77777777" w:rsidR="002C6E53" w:rsidRPr="00AB7A09" w:rsidRDefault="002C6E53" w:rsidP="002C6E53">
      <w:pPr>
        <w:widowControl w:val="0"/>
        <w:tabs>
          <w:tab w:val="left" w:pos="709"/>
        </w:tabs>
        <w:spacing w:after="0"/>
        <w:jc w:val="both"/>
        <w:rPr>
          <w:sz w:val="2"/>
          <w:szCs w:val="28"/>
        </w:rPr>
      </w:pPr>
    </w:p>
    <w:tbl>
      <w:tblPr>
        <w:tblW w:w="0" w:type="auto"/>
        <w:tblCellMar>
          <w:left w:w="0" w:type="dxa"/>
          <w:right w:w="0" w:type="dxa"/>
        </w:tblCellMar>
        <w:tblLook w:val="04A0" w:firstRow="1" w:lastRow="0" w:firstColumn="1" w:lastColumn="0" w:noHBand="0" w:noVBand="1"/>
      </w:tblPr>
      <w:tblGrid>
        <w:gridCol w:w="4910"/>
        <w:gridCol w:w="4378"/>
      </w:tblGrid>
      <w:tr w:rsidR="002C6E53" w:rsidRPr="00AB7A09" w14:paraId="79FA93DD" w14:textId="77777777" w:rsidTr="00861A1B">
        <w:trPr>
          <w:trHeight w:val="2127"/>
        </w:trPr>
        <w:tc>
          <w:tcPr>
            <w:tcW w:w="4910" w:type="dxa"/>
            <w:shd w:val="clear" w:color="auto" w:fill="auto"/>
            <w:tcMar>
              <w:top w:w="0" w:type="dxa"/>
              <w:left w:w="108" w:type="dxa"/>
              <w:bottom w:w="0" w:type="dxa"/>
              <w:right w:w="108" w:type="dxa"/>
            </w:tcMar>
          </w:tcPr>
          <w:p w14:paraId="660E7852" w14:textId="77777777" w:rsidR="002C6E53" w:rsidRPr="002F19FE" w:rsidRDefault="002C6E53" w:rsidP="00861A1B">
            <w:pPr>
              <w:spacing w:after="0"/>
              <w:rPr>
                <w:rFonts w:ascii="Times New Roman" w:hAnsi="Times New Roman"/>
                <w:b/>
                <w:i/>
                <w:sz w:val="24"/>
                <w:szCs w:val="24"/>
              </w:rPr>
            </w:pPr>
            <w:r w:rsidRPr="002F19FE">
              <w:rPr>
                <w:rFonts w:ascii="Times New Roman" w:hAnsi="Times New Roman"/>
                <w:b/>
                <w:i/>
                <w:sz w:val="24"/>
                <w:szCs w:val="24"/>
              </w:rPr>
              <w:t>Nơi nhận:</w:t>
            </w:r>
          </w:p>
          <w:p w14:paraId="542ACA8A" w14:textId="77777777" w:rsidR="002C6E53" w:rsidRPr="002F19FE" w:rsidRDefault="002C6E53" w:rsidP="00861A1B">
            <w:pPr>
              <w:spacing w:after="0"/>
              <w:rPr>
                <w:rFonts w:ascii="Times New Roman" w:hAnsi="Times New Roman"/>
              </w:rPr>
            </w:pPr>
            <w:r w:rsidRPr="002F19FE">
              <w:rPr>
                <w:rFonts w:ascii="Times New Roman" w:hAnsi="Times New Roman"/>
              </w:rPr>
              <w:t>- UBND tỉnh (báo cáo);</w:t>
            </w:r>
          </w:p>
          <w:p w14:paraId="08A8E76E" w14:textId="77777777" w:rsidR="002C6E53" w:rsidRPr="002F19FE" w:rsidRDefault="002C6E53" w:rsidP="00861A1B">
            <w:pPr>
              <w:spacing w:after="0"/>
              <w:rPr>
                <w:rFonts w:ascii="Times New Roman" w:hAnsi="Times New Roman"/>
              </w:rPr>
            </w:pPr>
            <w:r w:rsidRPr="002F19FE">
              <w:rPr>
                <w:rFonts w:ascii="Times New Roman" w:hAnsi="Times New Roman"/>
              </w:rPr>
              <w:t>- Văn phòng UBND tỉnh (báo cáo);</w:t>
            </w:r>
          </w:p>
          <w:p w14:paraId="52C30B86" w14:textId="77777777" w:rsidR="002C6E53" w:rsidRPr="002F19FE" w:rsidRDefault="002C6E53" w:rsidP="00861A1B">
            <w:pPr>
              <w:spacing w:after="0"/>
              <w:rPr>
                <w:rFonts w:ascii="Times New Roman" w:hAnsi="Times New Roman"/>
              </w:rPr>
            </w:pPr>
            <w:r w:rsidRPr="002F19FE">
              <w:rPr>
                <w:rFonts w:ascii="Times New Roman" w:hAnsi="Times New Roman"/>
              </w:rPr>
              <w:t>- Sở Thông tin &amp; Truyền thông (báo cáo);</w:t>
            </w:r>
          </w:p>
          <w:p w14:paraId="1F9E0619" w14:textId="6AAE3A02" w:rsidR="002C6E53" w:rsidRPr="002F19FE" w:rsidRDefault="002C6E53" w:rsidP="00861A1B">
            <w:pPr>
              <w:spacing w:after="0"/>
              <w:rPr>
                <w:rFonts w:ascii="Times New Roman" w:hAnsi="Times New Roman"/>
              </w:rPr>
            </w:pPr>
            <w:r w:rsidRPr="002F19FE">
              <w:rPr>
                <w:rFonts w:ascii="Times New Roman" w:hAnsi="Times New Roman"/>
              </w:rPr>
              <w:t xml:space="preserve">- TTr </w:t>
            </w:r>
            <w:r w:rsidR="005B3F5B">
              <w:rPr>
                <w:rFonts w:ascii="Times New Roman" w:hAnsi="Times New Roman"/>
              </w:rPr>
              <w:t>–</w:t>
            </w:r>
            <w:r w:rsidRPr="002F19FE">
              <w:rPr>
                <w:rFonts w:ascii="Times New Roman" w:hAnsi="Times New Roman"/>
              </w:rPr>
              <w:t xml:space="preserve"> </w:t>
            </w:r>
            <w:r w:rsidR="005B3F5B">
              <w:rPr>
                <w:rFonts w:ascii="Times New Roman" w:hAnsi="Times New Roman"/>
              </w:rPr>
              <w:t xml:space="preserve">Thành </w:t>
            </w:r>
            <w:r w:rsidRPr="002F19FE">
              <w:rPr>
                <w:rFonts w:ascii="Times New Roman" w:hAnsi="Times New Roman"/>
              </w:rPr>
              <w:t xml:space="preserve">ủy, HĐND </w:t>
            </w:r>
            <w:r w:rsidR="005B3F5B">
              <w:rPr>
                <w:rFonts w:ascii="Times New Roman" w:hAnsi="Times New Roman"/>
              </w:rPr>
              <w:t>thành phố</w:t>
            </w:r>
            <w:r w:rsidRPr="002F19FE">
              <w:rPr>
                <w:rFonts w:ascii="Times New Roman" w:hAnsi="Times New Roman"/>
              </w:rPr>
              <w:t xml:space="preserve"> (báo cáo);</w:t>
            </w:r>
          </w:p>
          <w:p w14:paraId="0C5CAE93" w14:textId="762B61C4" w:rsidR="002C6E53" w:rsidRPr="002F19FE" w:rsidRDefault="002C6E53" w:rsidP="00861A1B">
            <w:pPr>
              <w:spacing w:after="0"/>
              <w:rPr>
                <w:rFonts w:ascii="Times New Roman" w:hAnsi="Times New Roman"/>
              </w:rPr>
            </w:pPr>
            <w:r w:rsidRPr="002F19FE">
              <w:rPr>
                <w:rFonts w:ascii="Times New Roman" w:hAnsi="Times New Roman"/>
              </w:rPr>
              <w:t xml:space="preserve">- CT, các PCT UBND </w:t>
            </w:r>
            <w:r w:rsidR="005B3F5B">
              <w:rPr>
                <w:rFonts w:ascii="Times New Roman" w:hAnsi="Times New Roman"/>
              </w:rPr>
              <w:t>TPVT</w:t>
            </w:r>
            <w:r w:rsidRPr="002F19FE">
              <w:rPr>
                <w:rFonts w:ascii="Times New Roman" w:hAnsi="Times New Roman"/>
              </w:rPr>
              <w:t>;</w:t>
            </w:r>
          </w:p>
          <w:p w14:paraId="5AA1E770" w14:textId="219127BA" w:rsidR="002C6E53" w:rsidRPr="002F19FE" w:rsidRDefault="002C6E53" w:rsidP="00861A1B">
            <w:pPr>
              <w:spacing w:after="0"/>
              <w:jc w:val="both"/>
              <w:rPr>
                <w:rFonts w:ascii="Times New Roman" w:hAnsi="Times New Roman"/>
                <w:highlight w:val="white"/>
              </w:rPr>
            </w:pPr>
            <w:r w:rsidRPr="002F19FE">
              <w:rPr>
                <w:rFonts w:ascii="Times New Roman" w:hAnsi="Times New Roman"/>
                <w:highlight w:val="white"/>
              </w:rPr>
              <w:t xml:space="preserve">- Ban Tuyên giáo </w:t>
            </w:r>
            <w:r w:rsidR="005B3F5B">
              <w:rPr>
                <w:rFonts w:ascii="Times New Roman" w:hAnsi="Times New Roman"/>
                <w:highlight w:val="white"/>
              </w:rPr>
              <w:t>Thành ủy</w:t>
            </w:r>
            <w:r w:rsidRPr="002F19FE">
              <w:rPr>
                <w:rFonts w:ascii="Times New Roman" w:hAnsi="Times New Roman"/>
                <w:highlight w:val="white"/>
              </w:rPr>
              <w:t>,</w:t>
            </w:r>
          </w:p>
          <w:p w14:paraId="103889B5" w14:textId="756A273C" w:rsidR="002C6E53" w:rsidRPr="002F19FE" w:rsidRDefault="002C6E53" w:rsidP="00861A1B">
            <w:pPr>
              <w:spacing w:after="0"/>
              <w:jc w:val="both"/>
              <w:rPr>
                <w:rFonts w:ascii="Times New Roman" w:hAnsi="Times New Roman"/>
                <w:highlight w:val="white"/>
              </w:rPr>
            </w:pPr>
            <w:r w:rsidRPr="002F19FE">
              <w:rPr>
                <w:rFonts w:ascii="Times New Roman" w:hAnsi="Times New Roman"/>
                <w:highlight w:val="white"/>
              </w:rPr>
              <w:t xml:space="preserve">- Mặt trận và các đoàn thể </w:t>
            </w:r>
            <w:r w:rsidR="005B3F5B">
              <w:rPr>
                <w:rFonts w:ascii="Times New Roman" w:hAnsi="Times New Roman"/>
                <w:highlight w:val="white"/>
              </w:rPr>
              <w:t>TPVT</w:t>
            </w:r>
            <w:r w:rsidRPr="002F19FE">
              <w:rPr>
                <w:rFonts w:ascii="Times New Roman" w:hAnsi="Times New Roman"/>
                <w:highlight w:val="white"/>
              </w:rPr>
              <w:t>,</w:t>
            </w:r>
          </w:p>
          <w:p w14:paraId="6407AC4F" w14:textId="643E7B84" w:rsidR="002C6E53" w:rsidRPr="002F19FE" w:rsidRDefault="002C6E53" w:rsidP="00861A1B">
            <w:pPr>
              <w:spacing w:after="0"/>
              <w:rPr>
                <w:rFonts w:ascii="Times New Roman" w:hAnsi="Times New Roman"/>
              </w:rPr>
            </w:pPr>
            <w:r w:rsidRPr="002F19FE">
              <w:rPr>
                <w:rFonts w:ascii="Times New Roman" w:hAnsi="Times New Roman"/>
              </w:rPr>
              <w:t xml:space="preserve">- Các cơ quan, đơn vị trên địa bàn </w:t>
            </w:r>
            <w:r w:rsidR="005B3F5B">
              <w:rPr>
                <w:rFonts w:ascii="Times New Roman" w:hAnsi="Times New Roman"/>
              </w:rPr>
              <w:t>TPVT</w:t>
            </w:r>
            <w:r w:rsidRPr="002F19FE">
              <w:rPr>
                <w:rFonts w:ascii="Times New Roman" w:hAnsi="Times New Roman"/>
              </w:rPr>
              <w:t>;</w:t>
            </w:r>
          </w:p>
          <w:p w14:paraId="156A3E73" w14:textId="2A71726F" w:rsidR="002C6E53" w:rsidRPr="002F19FE" w:rsidRDefault="002C6E53" w:rsidP="00861A1B">
            <w:pPr>
              <w:spacing w:after="0"/>
              <w:rPr>
                <w:rFonts w:ascii="Times New Roman" w:hAnsi="Times New Roman"/>
              </w:rPr>
            </w:pPr>
            <w:r w:rsidRPr="002F19FE">
              <w:rPr>
                <w:rFonts w:ascii="Times New Roman" w:hAnsi="Times New Roman"/>
              </w:rPr>
              <w:t xml:space="preserve">- UBND các </w:t>
            </w:r>
            <w:r w:rsidR="005B3F5B">
              <w:rPr>
                <w:rFonts w:ascii="Times New Roman" w:hAnsi="Times New Roman"/>
              </w:rPr>
              <w:t>phường, xã</w:t>
            </w:r>
            <w:r w:rsidRPr="002F19FE">
              <w:rPr>
                <w:rFonts w:ascii="Times New Roman" w:hAnsi="Times New Roman"/>
              </w:rPr>
              <w:t xml:space="preserve"> (thực hiện);</w:t>
            </w:r>
          </w:p>
          <w:p w14:paraId="27EA7CE6" w14:textId="34DBFF14" w:rsidR="002C6E53" w:rsidRPr="002F19FE" w:rsidRDefault="002C6E53" w:rsidP="005B3F5B">
            <w:pPr>
              <w:spacing w:after="0"/>
              <w:rPr>
                <w:rFonts w:ascii="Times New Roman" w:hAnsi="Times New Roman"/>
                <w:szCs w:val="28"/>
              </w:rPr>
            </w:pPr>
            <w:r w:rsidRPr="002F19FE">
              <w:rPr>
                <w:rFonts w:ascii="Times New Roman" w:hAnsi="Times New Roman"/>
              </w:rPr>
              <w:t>- Lưu: VT.</w:t>
            </w:r>
            <w:r w:rsidRPr="002F19FE">
              <w:rPr>
                <w:rFonts w:ascii="Times New Roman" w:hAnsi="Times New Roman"/>
                <w:szCs w:val="28"/>
              </w:rPr>
              <w:t> </w:t>
            </w:r>
          </w:p>
        </w:tc>
        <w:tc>
          <w:tcPr>
            <w:tcW w:w="4378" w:type="dxa"/>
            <w:shd w:val="clear" w:color="auto" w:fill="auto"/>
            <w:tcMar>
              <w:top w:w="0" w:type="dxa"/>
              <w:left w:w="108" w:type="dxa"/>
              <w:bottom w:w="0" w:type="dxa"/>
              <w:right w:w="108" w:type="dxa"/>
            </w:tcMar>
          </w:tcPr>
          <w:p w14:paraId="69C64317" w14:textId="77777777" w:rsidR="002C6E53" w:rsidRPr="002F19FE" w:rsidRDefault="002C6E53" w:rsidP="00861A1B">
            <w:pPr>
              <w:spacing w:after="0"/>
              <w:jc w:val="center"/>
              <w:rPr>
                <w:rFonts w:ascii="Times New Roman" w:eastAsia="Times New Roman" w:hAnsi="Times New Roman"/>
                <w:b/>
                <w:bCs/>
                <w:sz w:val="28"/>
                <w:szCs w:val="28"/>
              </w:rPr>
            </w:pPr>
            <w:bookmarkStart w:id="1" w:name="_bdg_8123_0_0"/>
            <w:r w:rsidRPr="002F19FE">
              <w:rPr>
                <w:rFonts w:ascii="Times New Roman" w:eastAsia="Times New Roman" w:hAnsi="Times New Roman"/>
                <w:b/>
                <w:bCs/>
                <w:sz w:val="28"/>
                <w:szCs w:val="28"/>
              </w:rPr>
              <w:t>KT. CHỦ</w:t>
            </w:r>
            <w:bookmarkEnd w:id="1"/>
            <w:r w:rsidRPr="002F19FE">
              <w:rPr>
                <w:rFonts w:ascii="Times New Roman" w:eastAsia="Times New Roman" w:hAnsi="Times New Roman"/>
                <w:b/>
                <w:bCs/>
                <w:sz w:val="28"/>
                <w:szCs w:val="28"/>
              </w:rPr>
              <w:t xml:space="preserve"> TỊCH</w:t>
            </w:r>
          </w:p>
          <w:p w14:paraId="7608CAC1" w14:textId="77777777" w:rsidR="002C6E53" w:rsidRPr="002F19FE" w:rsidRDefault="002C6E53" w:rsidP="00861A1B">
            <w:pPr>
              <w:spacing w:after="0"/>
              <w:jc w:val="center"/>
              <w:rPr>
                <w:rFonts w:ascii="Times New Roman" w:eastAsia="Times New Roman" w:hAnsi="Times New Roman"/>
                <w:b/>
                <w:bCs/>
                <w:sz w:val="28"/>
                <w:szCs w:val="28"/>
              </w:rPr>
            </w:pPr>
            <w:r w:rsidRPr="002F19FE">
              <w:rPr>
                <w:rFonts w:ascii="Times New Roman" w:eastAsia="Times New Roman" w:hAnsi="Times New Roman"/>
                <w:b/>
                <w:bCs/>
                <w:sz w:val="28"/>
                <w:szCs w:val="28"/>
              </w:rPr>
              <w:t>PHÓ CHỦ TỊCH</w:t>
            </w:r>
          </w:p>
          <w:p w14:paraId="4A57428D" w14:textId="77777777" w:rsidR="002C6E53" w:rsidRPr="002F19FE" w:rsidRDefault="002C6E53" w:rsidP="00861A1B">
            <w:pPr>
              <w:spacing w:after="0"/>
              <w:jc w:val="center"/>
              <w:rPr>
                <w:rFonts w:ascii="Times New Roman" w:eastAsia="Times New Roman" w:hAnsi="Times New Roman"/>
                <w:b/>
                <w:bCs/>
                <w:sz w:val="28"/>
                <w:szCs w:val="28"/>
              </w:rPr>
            </w:pPr>
          </w:p>
          <w:p w14:paraId="10A0FF68" w14:textId="77777777" w:rsidR="002C6E53" w:rsidRPr="002F19FE" w:rsidRDefault="002C6E53" w:rsidP="00861A1B">
            <w:pPr>
              <w:spacing w:after="0"/>
              <w:jc w:val="center"/>
              <w:rPr>
                <w:rFonts w:ascii="Times New Roman" w:eastAsia="Times New Roman" w:hAnsi="Times New Roman"/>
                <w:b/>
                <w:bCs/>
                <w:sz w:val="28"/>
                <w:szCs w:val="28"/>
              </w:rPr>
            </w:pPr>
          </w:p>
          <w:p w14:paraId="0B72E6A4" w14:textId="77777777" w:rsidR="002C6E53" w:rsidRPr="002F19FE" w:rsidRDefault="002C6E53" w:rsidP="00861A1B">
            <w:pPr>
              <w:spacing w:after="0"/>
              <w:jc w:val="center"/>
              <w:rPr>
                <w:rFonts w:ascii="Times New Roman" w:eastAsia="Times New Roman" w:hAnsi="Times New Roman"/>
                <w:b/>
                <w:bCs/>
                <w:sz w:val="28"/>
                <w:szCs w:val="28"/>
              </w:rPr>
            </w:pPr>
          </w:p>
          <w:p w14:paraId="5206DB59" w14:textId="77777777" w:rsidR="002C6E53" w:rsidRPr="002F19FE" w:rsidRDefault="002C6E53" w:rsidP="00861A1B">
            <w:pPr>
              <w:spacing w:after="0"/>
              <w:jc w:val="center"/>
              <w:rPr>
                <w:rFonts w:ascii="Times New Roman" w:eastAsia="Times New Roman" w:hAnsi="Times New Roman"/>
                <w:b/>
                <w:bCs/>
                <w:sz w:val="28"/>
                <w:szCs w:val="28"/>
              </w:rPr>
            </w:pPr>
          </w:p>
          <w:p w14:paraId="6C19C0E4" w14:textId="77777777" w:rsidR="002C6E53" w:rsidRPr="002F19FE" w:rsidRDefault="002C6E53" w:rsidP="00861A1B">
            <w:pPr>
              <w:spacing w:after="0"/>
              <w:jc w:val="center"/>
              <w:rPr>
                <w:rFonts w:ascii="Times New Roman" w:eastAsia="Times New Roman" w:hAnsi="Times New Roman"/>
                <w:b/>
                <w:bCs/>
                <w:sz w:val="28"/>
                <w:szCs w:val="28"/>
              </w:rPr>
            </w:pPr>
          </w:p>
          <w:p w14:paraId="3309E9AF" w14:textId="6470CB32" w:rsidR="002C6E53" w:rsidRPr="002F19FE" w:rsidRDefault="002F19FE" w:rsidP="00861A1B">
            <w:pPr>
              <w:spacing w:after="0"/>
              <w:jc w:val="center"/>
              <w:rPr>
                <w:rFonts w:ascii="Times New Roman" w:eastAsia="Times New Roman" w:hAnsi="Times New Roman"/>
                <w:sz w:val="28"/>
                <w:szCs w:val="28"/>
              </w:rPr>
            </w:pPr>
            <w:r>
              <w:rPr>
                <w:rFonts w:ascii="Times New Roman" w:eastAsia="Times New Roman" w:hAnsi="Times New Roman"/>
                <w:b/>
                <w:bCs/>
                <w:sz w:val="28"/>
                <w:szCs w:val="28"/>
              </w:rPr>
              <w:t>Vũ Hồng Thuấn</w:t>
            </w:r>
          </w:p>
          <w:p w14:paraId="1E56A5FC" w14:textId="77777777" w:rsidR="002C6E53" w:rsidRPr="002F19FE" w:rsidRDefault="002C6E53" w:rsidP="00861A1B">
            <w:pPr>
              <w:spacing w:after="0"/>
              <w:jc w:val="center"/>
              <w:rPr>
                <w:rFonts w:ascii="Times New Roman" w:eastAsia="Times New Roman" w:hAnsi="Times New Roman"/>
                <w:sz w:val="26"/>
                <w:szCs w:val="26"/>
              </w:rPr>
            </w:pPr>
            <w:r w:rsidRPr="002F19FE">
              <w:rPr>
                <w:rFonts w:ascii="Times New Roman" w:eastAsia="Times New Roman" w:hAnsi="Times New Roman"/>
                <w:b/>
                <w:bCs/>
                <w:sz w:val="26"/>
                <w:szCs w:val="26"/>
              </w:rPr>
              <w:t> </w:t>
            </w:r>
          </w:p>
          <w:p w14:paraId="7D2A6BFE" w14:textId="77777777" w:rsidR="002C6E53" w:rsidRPr="002F19FE" w:rsidRDefault="002C6E53" w:rsidP="00861A1B">
            <w:pPr>
              <w:spacing w:after="0"/>
              <w:jc w:val="center"/>
              <w:rPr>
                <w:rFonts w:ascii="Times New Roman" w:eastAsia="Times New Roman" w:hAnsi="Times New Roman"/>
                <w:sz w:val="26"/>
                <w:szCs w:val="26"/>
              </w:rPr>
            </w:pPr>
            <w:r w:rsidRPr="002F19FE">
              <w:rPr>
                <w:rFonts w:ascii="Times New Roman" w:eastAsia="Times New Roman" w:hAnsi="Times New Roman"/>
                <w:b/>
                <w:bCs/>
                <w:sz w:val="26"/>
                <w:szCs w:val="26"/>
              </w:rPr>
              <w:t> </w:t>
            </w:r>
          </w:p>
          <w:p w14:paraId="5F7DD8FF" w14:textId="77777777" w:rsidR="002C6E53" w:rsidRPr="002F19FE" w:rsidRDefault="002C6E53" w:rsidP="00861A1B">
            <w:pPr>
              <w:spacing w:after="0"/>
              <w:jc w:val="center"/>
              <w:rPr>
                <w:rFonts w:ascii="Times New Roman" w:eastAsia="Times New Roman" w:hAnsi="Times New Roman"/>
                <w:sz w:val="26"/>
                <w:szCs w:val="26"/>
              </w:rPr>
            </w:pPr>
          </w:p>
        </w:tc>
      </w:tr>
    </w:tbl>
    <w:p w14:paraId="2FEE20FC" w14:textId="587BF830" w:rsidR="002C6E53" w:rsidRPr="00DD5447" w:rsidRDefault="002C6E53" w:rsidP="00DD5447">
      <w:pPr>
        <w:widowControl w:val="0"/>
        <w:tabs>
          <w:tab w:val="left" w:pos="709"/>
        </w:tabs>
        <w:spacing w:before="120" w:after="120" w:line="240" w:lineRule="auto"/>
        <w:ind w:firstLine="720"/>
        <w:contextualSpacing/>
        <w:jc w:val="both"/>
        <w:rPr>
          <w:rFonts w:ascii="Times New Roman" w:hAnsi="Times New Roman"/>
          <w:color w:val="000000" w:themeColor="text1"/>
          <w:sz w:val="28"/>
          <w:szCs w:val="28"/>
        </w:rPr>
      </w:pPr>
    </w:p>
    <w:p w14:paraId="2C741D9D" w14:textId="77777777" w:rsidR="00E60DE7" w:rsidRPr="00DD5447" w:rsidRDefault="00E60DE7" w:rsidP="00DD5447">
      <w:pPr>
        <w:pStyle w:val="Bodytext20"/>
        <w:shd w:val="clear" w:color="auto" w:fill="auto"/>
        <w:tabs>
          <w:tab w:val="left" w:pos="1117"/>
        </w:tabs>
        <w:spacing w:before="120" w:after="120" w:line="240" w:lineRule="auto"/>
        <w:ind w:firstLine="709"/>
        <w:contextualSpacing/>
        <w:rPr>
          <w:rFonts w:ascii="Times New Roman" w:hAnsi="Times New Roman"/>
          <w:b/>
          <w:color w:val="000000" w:themeColor="text1"/>
          <w:lang w:val="en-US"/>
        </w:rPr>
      </w:pPr>
    </w:p>
    <w:sectPr w:rsidR="00E60DE7" w:rsidRPr="00DD5447" w:rsidSect="00B265DD">
      <w:headerReference w:type="even" r:id="rId9"/>
      <w:headerReference w:type="default" r:id="rId10"/>
      <w:footerReference w:type="even" r:id="rId11"/>
      <w:pgSz w:w="11906" w:h="16838" w:code="9"/>
      <w:pgMar w:top="34" w:right="836" w:bottom="810" w:left="1440" w:header="421"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8DFE9" w14:textId="77777777" w:rsidR="00942FE4" w:rsidRDefault="00942FE4">
      <w:r>
        <w:separator/>
      </w:r>
    </w:p>
  </w:endnote>
  <w:endnote w:type="continuationSeparator" w:id="0">
    <w:p w14:paraId="348798C7" w14:textId="77777777" w:rsidR="00942FE4" w:rsidRDefault="00942FE4">
      <w:r>
        <w:continuationSeparator/>
      </w:r>
    </w:p>
  </w:endnote>
  <w:endnote w:type="continuationNotice" w:id="1">
    <w:p w14:paraId="0D8163CA" w14:textId="77777777" w:rsidR="00942FE4" w:rsidRDefault="00942F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F0ACD" w14:textId="77777777" w:rsidR="0087425F" w:rsidRDefault="0087425F" w:rsidP="00255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FE166A" w14:textId="77777777" w:rsidR="0087425F" w:rsidRDefault="0087425F">
    <w:pPr>
      <w:pStyle w:val="Footer"/>
    </w:pPr>
  </w:p>
  <w:p w14:paraId="7768391A" w14:textId="77777777" w:rsidR="0064468F" w:rsidRDefault="006446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12739" w14:textId="77777777" w:rsidR="00942FE4" w:rsidRDefault="00942FE4">
      <w:r>
        <w:separator/>
      </w:r>
    </w:p>
  </w:footnote>
  <w:footnote w:type="continuationSeparator" w:id="0">
    <w:p w14:paraId="01A9139F" w14:textId="77777777" w:rsidR="00942FE4" w:rsidRDefault="00942FE4">
      <w:r>
        <w:continuationSeparator/>
      </w:r>
    </w:p>
  </w:footnote>
  <w:footnote w:type="continuationNotice" w:id="1">
    <w:p w14:paraId="30C7505C" w14:textId="77777777" w:rsidR="00942FE4" w:rsidRDefault="00942FE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6436E" w14:textId="77777777" w:rsidR="00E85917" w:rsidRDefault="00E85917">
    <w:pPr>
      <w:pStyle w:val="Header"/>
    </w:pPr>
  </w:p>
  <w:p w14:paraId="35AEC2A1" w14:textId="77777777" w:rsidR="0064468F" w:rsidRDefault="0064468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B2C54" w14:textId="4B78ECA4" w:rsidR="00DD4EC5" w:rsidRDefault="00E60DE7" w:rsidP="00E60DE7">
    <w:pPr>
      <w:pStyle w:val="Header"/>
      <w:tabs>
        <w:tab w:val="clear" w:pos="4680"/>
        <w:tab w:val="center" w:pos="4677"/>
        <w:tab w:val="left" w:pos="7889"/>
      </w:tabs>
    </w:pPr>
    <w:r>
      <w:tab/>
    </w:r>
    <w:r w:rsidR="00DD4EC5">
      <w:fldChar w:fldCharType="begin"/>
    </w:r>
    <w:r w:rsidR="00DD4EC5">
      <w:instrText xml:space="preserve"> PAGE   \* MERGEFORMAT </w:instrText>
    </w:r>
    <w:r w:rsidR="00DD4EC5">
      <w:fldChar w:fldCharType="separate"/>
    </w:r>
    <w:r w:rsidR="00B265DD">
      <w:rPr>
        <w:noProof/>
      </w:rPr>
      <w:t>2</w:t>
    </w:r>
    <w:r w:rsidR="00DD4EC5">
      <w:rPr>
        <w:noProof/>
      </w:rPr>
      <w:fldChar w:fldCharType="end"/>
    </w:r>
    <w:r>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004"/>
    <w:multiLevelType w:val="hybridMultilevel"/>
    <w:tmpl w:val="BF301740"/>
    <w:lvl w:ilvl="0" w:tplc="6632EBF6">
      <w:start w:val="1"/>
      <w:numFmt w:val="decimal"/>
      <w:lvlText w:val="%1-"/>
      <w:lvlJc w:val="left"/>
      <w:pPr>
        <w:ind w:left="1140" w:hanging="4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A84B49"/>
    <w:multiLevelType w:val="hybridMultilevel"/>
    <w:tmpl w:val="616028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C6FD5"/>
    <w:multiLevelType w:val="hybridMultilevel"/>
    <w:tmpl w:val="C80C11C6"/>
    <w:lvl w:ilvl="0" w:tplc="245C3B3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7A305C"/>
    <w:multiLevelType w:val="hybridMultilevel"/>
    <w:tmpl w:val="DC100040"/>
    <w:lvl w:ilvl="0" w:tplc="D1867B7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A966787"/>
    <w:multiLevelType w:val="multilevel"/>
    <w:tmpl w:val="00BA58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7745B2"/>
    <w:multiLevelType w:val="hybridMultilevel"/>
    <w:tmpl w:val="51D824CA"/>
    <w:lvl w:ilvl="0" w:tplc="29C82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280692"/>
    <w:multiLevelType w:val="multilevel"/>
    <w:tmpl w:val="9FF640B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AF3040"/>
    <w:multiLevelType w:val="hybridMultilevel"/>
    <w:tmpl w:val="BB24D136"/>
    <w:lvl w:ilvl="0" w:tplc="751E86DA">
      <w:start w:val="1"/>
      <w:numFmt w:val="upp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nsid w:val="3AB45709"/>
    <w:multiLevelType w:val="multilevel"/>
    <w:tmpl w:val="7CF084D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D876C9"/>
    <w:multiLevelType w:val="hybridMultilevel"/>
    <w:tmpl w:val="6260775E"/>
    <w:lvl w:ilvl="0" w:tplc="8050F5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4995B87"/>
    <w:multiLevelType w:val="hybridMultilevel"/>
    <w:tmpl w:val="6B6229E4"/>
    <w:lvl w:ilvl="0" w:tplc="6602C516">
      <w:start w:val="6"/>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47235241"/>
    <w:multiLevelType w:val="multilevel"/>
    <w:tmpl w:val="A91649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A26213"/>
    <w:multiLevelType w:val="hybridMultilevel"/>
    <w:tmpl w:val="903859B4"/>
    <w:lvl w:ilvl="0" w:tplc="830018D2">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A072B4D"/>
    <w:multiLevelType w:val="multilevel"/>
    <w:tmpl w:val="B89E1DD2"/>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4C4AF9"/>
    <w:multiLevelType w:val="multilevel"/>
    <w:tmpl w:val="F07690F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9A5FA1"/>
    <w:multiLevelType w:val="hybridMultilevel"/>
    <w:tmpl w:val="16147E18"/>
    <w:lvl w:ilvl="0" w:tplc="44BE9B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59486D"/>
    <w:multiLevelType w:val="hybridMultilevel"/>
    <w:tmpl w:val="41B8BC2C"/>
    <w:lvl w:ilvl="0" w:tplc="2E26C258">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9CE705A"/>
    <w:multiLevelType w:val="multilevel"/>
    <w:tmpl w:val="F424CE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4B4370"/>
    <w:multiLevelType w:val="multilevel"/>
    <w:tmpl w:val="ABB240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0D6939"/>
    <w:multiLevelType w:val="hybridMultilevel"/>
    <w:tmpl w:val="3E7CA4D8"/>
    <w:lvl w:ilvl="0" w:tplc="CF22E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38C453F"/>
    <w:multiLevelType w:val="hybridMultilevel"/>
    <w:tmpl w:val="DFE87870"/>
    <w:lvl w:ilvl="0" w:tplc="10FCF8D0">
      <w:start w:val="4"/>
      <w:numFmt w:val="lowerLetter"/>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1">
    <w:nsid w:val="66A87EE8"/>
    <w:multiLevelType w:val="hybridMultilevel"/>
    <w:tmpl w:val="326251AA"/>
    <w:lvl w:ilvl="0" w:tplc="BCD6D894">
      <w:start w:val="1"/>
      <w:numFmt w:val="lowerLetter"/>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2">
    <w:nsid w:val="67E63C67"/>
    <w:multiLevelType w:val="hybridMultilevel"/>
    <w:tmpl w:val="F6826296"/>
    <w:lvl w:ilvl="0" w:tplc="94F6328E">
      <w:start w:val="3"/>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6C2E7182"/>
    <w:multiLevelType w:val="hybridMultilevel"/>
    <w:tmpl w:val="6B4A90EA"/>
    <w:lvl w:ilvl="0" w:tplc="0C7422A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076974"/>
    <w:multiLevelType w:val="multilevel"/>
    <w:tmpl w:val="88F6B7A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C16248"/>
    <w:multiLevelType w:val="hybridMultilevel"/>
    <w:tmpl w:val="36027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E81599"/>
    <w:multiLevelType w:val="hybridMultilevel"/>
    <w:tmpl w:val="5D2A8C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AF610E"/>
    <w:multiLevelType w:val="multilevel"/>
    <w:tmpl w:val="38403A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6100CB"/>
    <w:multiLevelType w:val="multilevel"/>
    <w:tmpl w:val="23AE24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5C0BBD"/>
    <w:multiLevelType w:val="multilevel"/>
    <w:tmpl w:val="246A6B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A92065C"/>
    <w:multiLevelType w:val="hybridMultilevel"/>
    <w:tmpl w:val="FB5ED4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5"/>
  </w:num>
  <w:num w:numId="3">
    <w:abstractNumId w:val="1"/>
  </w:num>
  <w:num w:numId="4">
    <w:abstractNumId w:val="12"/>
  </w:num>
  <w:num w:numId="5">
    <w:abstractNumId w:val="0"/>
  </w:num>
  <w:num w:numId="6">
    <w:abstractNumId w:val="16"/>
  </w:num>
  <w:num w:numId="7">
    <w:abstractNumId w:val="19"/>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0"/>
  </w:num>
  <w:num w:numId="17">
    <w:abstractNumId w:val="6"/>
  </w:num>
  <w:num w:numId="18">
    <w:abstractNumId w:val="29"/>
  </w:num>
  <w:num w:numId="19">
    <w:abstractNumId w:val="18"/>
  </w:num>
  <w:num w:numId="20">
    <w:abstractNumId w:val="17"/>
  </w:num>
  <w:num w:numId="21">
    <w:abstractNumId w:val="28"/>
  </w:num>
  <w:num w:numId="22">
    <w:abstractNumId w:val="27"/>
  </w:num>
  <w:num w:numId="23">
    <w:abstractNumId w:val="11"/>
  </w:num>
  <w:num w:numId="24">
    <w:abstractNumId w:val="24"/>
  </w:num>
  <w:num w:numId="25">
    <w:abstractNumId w:val="8"/>
  </w:num>
  <w:num w:numId="26">
    <w:abstractNumId w:val="13"/>
  </w:num>
  <w:num w:numId="27">
    <w:abstractNumId w:val="4"/>
  </w:num>
  <w:num w:numId="28">
    <w:abstractNumId w:val="14"/>
  </w:num>
  <w:num w:numId="29">
    <w:abstractNumId w:val="26"/>
  </w:num>
  <w:num w:numId="30">
    <w:abstractNumId w:val="21"/>
  </w:num>
  <w:num w:numId="31">
    <w:abstractNumId w:val="15"/>
  </w:num>
  <w:num w:numId="32">
    <w:abstractNumId w:val="20"/>
  </w:num>
  <w:num w:numId="33">
    <w:abstractNumId w:val="9"/>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C19"/>
    <w:rsid w:val="00000C7F"/>
    <w:rsid w:val="00023364"/>
    <w:rsid w:val="0002793E"/>
    <w:rsid w:val="00027EB9"/>
    <w:rsid w:val="000305E5"/>
    <w:rsid w:val="000317CD"/>
    <w:rsid w:val="000360ED"/>
    <w:rsid w:val="00036882"/>
    <w:rsid w:val="00037556"/>
    <w:rsid w:val="000430A2"/>
    <w:rsid w:val="00044B28"/>
    <w:rsid w:val="000452B3"/>
    <w:rsid w:val="00047857"/>
    <w:rsid w:val="0005097C"/>
    <w:rsid w:val="00053B21"/>
    <w:rsid w:val="00053DBB"/>
    <w:rsid w:val="00056CE2"/>
    <w:rsid w:val="00056D4A"/>
    <w:rsid w:val="00060197"/>
    <w:rsid w:val="0006181E"/>
    <w:rsid w:val="000672D2"/>
    <w:rsid w:val="00067F23"/>
    <w:rsid w:val="0007181E"/>
    <w:rsid w:val="00072E21"/>
    <w:rsid w:val="00073D9E"/>
    <w:rsid w:val="00075A71"/>
    <w:rsid w:val="00077959"/>
    <w:rsid w:val="000803A3"/>
    <w:rsid w:val="00080551"/>
    <w:rsid w:val="0008180B"/>
    <w:rsid w:val="00082B90"/>
    <w:rsid w:val="00082BFB"/>
    <w:rsid w:val="000A24FE"/>
    <w:rsid w:val="000A2DAF"/>
    <w:rsid w:val="000B040F"/>
    <w:rsid w:val="000B0893"/>
    <w:rsid w:val="000B08B8"/>
    <w:rsid w:val="000B3F6A"/>
    <w:rsid w:val="000C211A"/>
    <w:rsid w:val="000D0F16"/>
    <w:rsid w:val="000D2B11"/>
    <w:rsid w:val="000D4EEF"/>
    <w:rsid w:val="000E0821"/>
    <w:rsid w:val="000E4AEA"/>
    <w:rsid w:val="000F30A4"/>
    <w:rsid w:val="000F4879"/>
    <w:rsid w:val="000F7E77"/>
    <w:rsid w:val="001053E2"/>
    <w:rsid w:val="001079B2"/>
    <w:rsid w:val="001106A4"/>
    <w:rsid w:val="00110A71"/>
    <w:rsid w:val="001114A1"/>
    <w:rsid w:val="00113350"/>
    <w:rsid w:val="001146DF"/>
    <w:rsid w:val="00116503"/>
    <w:rsid w:val="001266F8"/>
    <w:rsid w:val="00126797"/>
    <w:rsid w:val="00126E70"/>
    <w:rsid w:val="0012722A"/>
    <w:rsid w:val="001301D8"/>
    <w:rsid w:val="001355A3"/>
    <w:rsid w:val="00136B7A"/>
    <w:rsid w:val="001416CE"/>
    <w:rsid w:val="00142EDD"/>
    <w:rsid w:val="00143CF9"/>
    <w:rsid w:val="001460C0"/>
    <w:rsid w:val="00147424"/>
    <w:rsid w:val="00152C16"/>
    <w:rsid w:val="00154868"/>
    <w:rsid w:val="00155A9B"/>
    <w:rsid w:val="00155C71"/>
    <w:rsid w:val="0016248A"/>
    <w:rsid w:val="00162B1E"/>
    <w:rsid w:val="0016462B"/>
    <w:rsid w:val="00167FB6"/>
    <w:rsid w:val="0017025E"/>
    <w:rsid w:val="00170464"/>
    <w:rsid w:val="00171DFC"/>
    <w:rsid w:val="001742CE"/>
    <w:rsid w:val="001761F5"/>
    <w:rsid w:val="001775AB"/>
    <w:rsid w:val="0018035A"/>
    <w:rsid w:val="00180958"/>
    <w:rsid w:val="00185D91"/>
    <w:rsid w:val="001860B8"/>
    <w:rsid w:val="001A0193"/>
    <w:rsid w:val="001A63F5"/>
    <w:rsid w:val="001B2A21"/>
    <w:rsid w:val="001B2C69"/>
    <w:rsid w:val="001B431F"/>
    <w:rsid w:val="001B4ED8"/>
    <w:rsid w:val="001C11E8"/>
    <w:rsid w:val="001C12AF"/>
    <w:rsid w:val="001C2501"/>
    <w:rsid w:val="001C2E73"/>
    <w:rsid w:val="001C6837"/>
    <w:rsid w:val="001D2CA0"/>
    <w:rsid w:val="001D38A0"/>
    <w:rsid w:val="001D4476"/>
    <w:rsid w:val="001E2EE6"/>
    <w:rsid w:val="001F6B8C"/>
    <w:rsid w:val="002026E9"/>
    <w:rsid w:val="00211520"/>
    <w:rsid w:val="002124D4"/>
    <w:rsid w:val="0021550A"/>
    <w:rsid w:val="00220C57"/>
    <w:rsid w:val="00220F01"/>
    <w:rsid w:val="00223FA5"/>
    <w:rsid w:val="00225F05"/>
    <w:rsid w:val="0023041E"/>
    <w:rsid w:val="00231832"/>
    <w:rsid w:val="00232E21"/>
    <w:rsid w:val="00234CC1"/>
    <w:rsid w:val="002374C8"/>
    <w:rsid w:val="00244FAC"/>
    <w:rsid w:val="00247858"/>
    <w:rsid w:val="00247D65"/>
    <w:rsid w:val="0025253F"/>
    <w:rsid w:val="00254922"/>
    <w:rsid w:val="002558D5"/>
    <w:rsid w:val="002558EE"/>
    <w:rsid w:val="00260E18"/>
    <w:rsid w:val="002614CD"/>
    <w:rsid w:val="00264191"/>
    <w:rsid w:val="0026525C"/>
    <w:rsid w:val="00265492"/>
    <w:rsid w:val="0026686F"/>
    <w:rsid w:val="0027575A"/>
    <w:rsid w:val="00280074"/>
    <w:rsid w:val="0028243F"/>
    <w:rsid w:val="0028390D"/>
    <w:rsid w:val="002858AB"/>
    <w:rsid w:val="0029111E"/>
    <w:rsid w:val="00292E36"/>
    <w:rsid w:val="002931B6"/>
    <w:rsid w:val="00293F2C"/>
    <w:rsid w:val="002A2824"/>
    <w:rsid w:val="002B3A56"/>
    <w:rsid w:val="002B7671"/>
    <w:rsid w:val="002B77A6"/>
    <w:rsid w:val="002C328C"/>
    <w:rsid w:val="002C414B"/>
    <w:rsid w:val="002C6E53"/>
    <w:rsid w:val="002C7FB6"/>
    <w:rsid w:val="002D4078"/>
    <w:rsid w:val="002D67DF"/>
    <w:rsid w:val="002D726C"/>
    <w:rsid w:val="002E1ECF"/>
    <w:rsid w:val="002E4287"/>
    <w:rsid w:val="002E66E1"/>
    <w:rsid w:val="002F19FE"/>
    <w:rsid w:val="00321865"/>
    <w:rsid w:val="00325B39"/>
    <w:rsid w:val="00327D66"/>
    <w:rsid w:val="00327DB3"/>
    <w:rsid w:val="00330C33"/>
    <w:rsid w:val="00335D50"/>
    <w:rsid w:val="00336ED3"/>
    <w:rsid w:val="00342137"/>
    <w:rsid w:val="003425BD"/>
    <w:rsid w:val="003641CE"/>
    <w:rsid w:val="00366400"/>
    <w:rsid w:val="0037155C"/>
    <w:rsid w:val="00390B51"/>
    <w:rsid w:val="0039263A"/>
    <w:rsid w:val="003965F0"/>
    <w:rsid w:val="003A07B9"/>
    <w:rsid w:val="003A17B4"/>
    <w:rsid w:val="003A429E"/>
    <w:rsid w:val="003B00E5"/>
    <w:rsid w:val="003B3360"/>
    <w:rsid w:val="003B3C2C"/>
    <w:rsid w:val="003B3E40"/>
    <w:rsid w:val="003B7291"/>
    <w:rsid w:val="003C77F1"/>
    <w:rsid w:val="003D2834"/>
    <w:rsid w:val="003D3A4B"/>
    <w:rsid w:val="003D50FF"/>
    <w:rsid w:val="003E35D5"/>
    <w:rsid w:val="003E64F1"/>
    <w:rsid w:val="003E6D23"/>
    <w:rsid w:val="003F5303"/>
    <w:rsid w:val="003F69AE"/>
    <w:rsid w:val="00403EFE"/>
    <w:rsid w:val="00404937"/>
    <w:rsid w:val="00410851"/>
    <w:rsid w:val="00415B16"/>
    <w:rsid w:val="00425122"/>
    <w:rsid w:val="00430E70"/>
    <w:rsid w:val="00435464"/>
    <w:rsid w:val="00435B61"/>
    <w:rsid w:val="00435D4D"/>
    <w:rsid w:val="00436B84"/>
    <w:rsid w:val="0044006A"/>
    <w:rsid w:val="00441645"/>
    <w:rsid w:val="00442524"/>
    <w:rsid w:val="004436C3"/>
    <w:rsid w:val="00443D39"/>
    <w:rsid w:val="00451C0D"/>
    <w:rsid w:val="00456795"/>
    <w:rsid w:val="004611F8"/>
    <w:rsid w:val="004646F4"/>
    <w:rsid w:val="00470221"/>
    <w:rsid w:val="004734F6"/>
    <w:rsid w:val="00480812"/>
    <w:rsid w:val="00480E0D"/>
    <w:rsid w:val="004814DF"/>
    <w:rsid w:val="0048298F"/>
    <w:rsid w:val="00497E2E"/>
    <w:rsid w:val="004A14AF"/>
    <w:rsid w:val="004A5ADA"/>
    <w:rsid w:val="004B0D1C"/>
    <w:rsid w:val="004B129B"/>
    <w:rsid w:val="004C053C"/>
    <w:rsid w:val="004C3C5B"/>
    <w:rsid w:val="004C4741"/>
    <w:rsid w:val="004C57FD"/>
    <w:rsid w:val="004C789B"/>
    <w:rsid w:val="004C7FD4"/>
    <w:rsid w:val="004D0CFF"/>
    <w:rsid w:val="004D237D"/>
    <w:rsid w:val="004D6BBD"/>
    <w:rsid w:val="004D6E4B"/>
    <w:rsid w:val="004E0F57"/>
    <w:rsid w:val="004E1E1C"/>
    <w:rsid w:val="004E2A0D"/>
    <w:rsid w:val="004F19BD"/>
    <w:rsid w:val="004F307F"/>
    <w:rsid w:val="004F5E06"/>
    <w:rsid w:val="004F70B2"/>
    <w:rsid w:val="00501716"/>
    <w:rsid w:val="00502133"/>
    <w:rsid w:val="00502B4D"/>
    <w:rsid w:val="00504E6B"/>
    <w:rsid w:val="00510894"/>
    <w:rsid w:val="00513A70"/>
    <w:rsid w:val="005218F7"/>
    <w:rsid w:val="00522759"/>
    <w:rsid w:val="0052385E"/>
    <w:rsid w:val="00526EAF"/>
    <w:rsid w:val="005318CA"/>
    <w:rsid w:val="00532243"/>
    <w:rsid w:val="00535304"/>
    <w:rsid w:val="00541693"/>
    <w:rsid w:val="005447AC"/>
    <w:rsid w:val="00547517"/>
    <w:rsid w:val="00551817"/>
    <w:rsid w:val="005545A7"/>
    <w:rsid w:val="00560D24"/>
    <w:rsid w:val="00563082"/>
    <w:rsid w:val="0056368D"/>
    <w:rsid w:val="005709D2"/>
    <w:rsid w:val="0057315A"/>
    <w:rsid w:val="00573D51"/>
    <w:rsid w:val="005754E2"/>
    <w:rsid w:val="005758DF"/>
    <w:rsid w:val="00577CA8"/>
    <w:rsid w:val="0058019F"/>
    <w:rsid w:val="005807B5"/>
    <w:rsid w:val="00581B5B"/>
    <w:rsid w:val="0058546F"/>
    <w:rsid w:val="00585C72"/>
    <w:rsid w:val="00586B43"/>
    <w:rsid w:val="00592E9C"/>
    <w:rsid w:val="005971B3"/>
    <w:rsid w:val="00597242"/>
    <w:rsid w:val="005A1E0C"/>
    <w:rsid w:val="005B0425"/>
    <w:rsid w:val="005B190C"/>
    <w:rsid w:val="005B3F5B"/>
    <w:rsid w:val="005B5B38"/>
    <w:rsid w:val="005C0D34"/>
    <w:rsid w:val="005C114E"/>
    <w:rsid w:val="005C35B8"/>
    <w:rsid w:val="005D34C9"/>
    <w:rsid w:val="005E13C6"/>
    <w:rsid w:val="005E4B9F"/>
    <w:rsid w:val="005E4E8E"/>
    <w:rsid w:val="005E691C"/>
    <w:rsid w:val="005F2C3B"/>
    <w:rsid w:val="005F357F"/>
    <w:rsid w:val="005F3AF2"/>
    <w:rsid w:val="00601D73"/>
    <w:rsid w:val="006021F9"/>
    <w:rsid w:val="00606CC1"/>
    <w:rsid w:val="00611F73"/>
    <w:rsid w:val="00613B0F"/>
    <w:rsid w:val="006150A9"/>
    <w:rsid w:val="00623FA8"/>
    <w:rsid w:val="0062760A"/>
    <w:rsid w:val="00632641"/>
    <w:rsid w:val="00635D87"/>
    <w:rsid w:val="0063609D"/>
    <w:rsid w:val="00637046"/>
    <w:rsid w:val="006402B8"/>
    <w:rsid w:val="00640894"/>
    <w:rsid w:val="0064468F"/>
    <w:rsid w:val="00653082"/>
    <w:rsid w:val="00653C1E"/>
    <w:rsid w:val="006552DB"/>
    <w:rsid w:val="00655E43"/>
    <w:rsid w:val="00660BC9"/>
    <w:rsid w:val="00661ABC"/>
    <w:rsid w:val="006625BC"/>
    <w:rsid w:val="006649D9"/>
    <w:rsid w:val="00666B18"/>
    <w:rsid w:val="006700E5"/>
    <w:rsid w:val="00673604"/>
    <w:rsid w:val="0067759E"/>
    <w:rsid w:val="00680D26"/>
    <w:rsid w:val="0068108E"/>
    <w:rsid w:val="006818B8"/>
    <w:rsid w:val="00683C83"/>
    <w:rsid w:val="006A3FDE"/>
    <w:rsid w:val="006A56EF"/>
    <w:rsid w:val="006A6249"/>
    <w:rsid w:val="006A6A52"/>
    <w:rsid w:val="006B5C2F"/>
    <w:rsid w:val="006C37CB"/>
    <w:rsid w:val="006C3EEA"/>
    <w:rsid w:val="006C6931"/>
    <w:rsid w:val="006C6E7D"/>
    <w:rsid w:val="006C7B73"/>
    <w:rsid w:val="006C7D44"/>
    <w:rsid w:val="006C7F9E"/>
    <w:rsid w:val="006D1FD1"/>
    <w:rsid w:val="006D275B"/>
    <w:rsid w:val="006D3DB8"/>
    <w:rsid w:val="006E0646"/>
    <w:rsid w:val="006E2BFE"/>
    <w:rsid w:val="006E3678"/>
    <w:rsid w:val="006E5EBF"/>
    <w:rsid w:val="006E7B9C"/>
    <w:rsid w:val="006F1A61"/>
    <w:rsid w:val="006F3F65"/>
    <w:rsid w:val="006F4458"/>
    <w:rsid w:val="006F5693"/>
    <w:rsid w:val="006F7187"/>
    <w:rsid w:val="006F7A3F"/>
    <w:rsid w:val="00700D1E"/>
    <w:rsid w:val="0070233A"/>
    <w:rsid w:val="00702C28"/>
    <w:rsid w:val="007043A8"/>
    <w:rsid w:val="00705C19"/>
    <w:rsid w:val="0070643B"/>
    <w:rsid w:val="00710361"/>
    <w:rsid w:val="00715F04"/>
    <w:rsid w:val="00720B7D"/>
    <w:rsid w:val="00722538"/>
    <w:rsid w:val="00727553"/>
    <w:rsid w:val="0072771E"/>
    <w:rsid w:val="00727D74"/>
    <w:rsid w:val="0073175E"/>
    <w:rsid w:val="00733F1A"/>
    <w:rsid w:val="00734B8D"/>
    <w:rsid w:val="00746E28"/>
    <w:rsid w:val="00746F9A"/>
    <w:rsid w:val="007477B4"/>
    <w:rsid w:val="00747E84"/>
    <w:rsid w:val="007500DC"/>
    <w:rsid w:val="00755E02"/>
    <w:rsid w:val="00770935"/>
    <w:rsid w:val="00771FD9"/>
    <w:rsid w:val="00774AD9"/>
    <w:rsid w:val="007769C8"/>
    <w:rsid w:val="00780BAE"/>
    <w:rsid w:val="00780F93"/>
    <w:rsid w:val="00781230"/>
    <w:rsid w:val="007833C3"/>
    <w:rsid w:val="00783685"/>
    <w:rsid w:val="007853CF"/>
    <w:rsid w:val="00786087"/>
    <w:rsid w:val="007871BD"/>
    <w:rsid w:val="0078761A"/>
    <w:rsid w:val="007A02C6"/>
    <w:rsid w:val="007A1CF8"/>
    <w:rsid w:val="007A3FE3"/>
    <w:rsid w:val="007A5C01"/>
    <w:rsid w:val="007A77EE"/>
    <w:rsid w:val="007A787A"/>
    <w:rsid w:val="007B4168"/>
    <w:rsid w:val="007B5652"/>
    <w:rsid w:val="007B7E5C"/>
    <w:rsid w:val="007C21B9"/>
    <w:rsid w:val="007C3717"/>
    <w:rsid w:val="007D0D7A"/>
    <w:rsid w:val="007D20BF"/>
    <w:rsid w:val="007D2BE2"/>
    <w:rsid w:val="007D3A47"/>
    <w:rsid w:val="007E1A00"/>
    <w:rsid w:val="007E1EDE"/>
    <w:rsid w:val="007E327A"/>
    <w:rsid w:val="007E618D"/>
    <w:rsid w:val="007F0D1A"/>
    <w:rsid w:val="007F29BB"/>
    <w:rsid w:val="007F52AC"/>
    <w:rsid w:val="00803EE3"/>
    <w:rsid w:val="00806804"/>
    <w:rsid w:val="00812C55"/>
    <w:rsid w:val="008153F3"/>
    <w:rsid w:val="008160C1"/>
    <w:rsid w:val="00820515"/>
    <w:rsid w:val="0082376F"/>
    <w:rsid w:val="00823EB1"/>
    <w:rsid w:val="00826ED7"/>
    <w:rsid w:val="008270C1"/>
    <w:rsid w:val="00831BC4"/>
    <w:rsid w:val="00835675"/>
    <w:rsid w:val="00844123"/>
    <w:rsid w:val="008529BE"/>
    <w:rsid w:val="00853147"/>
    <w:rsid w:val="008542C3"/>
    <w:rsid w:val="00857244"/>
    <w:rsid w:val="008665B8"/>
    <w:rsid w:val="00873E10"/>
    <w:rsid w:val="0087425F"/>
    <w:rsid w:val="008801C7"/>
    <w:rsid w:val="00884F57"/>
    <w:rsid w:val="00885DF8"/>
    <w:rsid w:val="0089401A"/>
    <w:rsid w:val="008A51DB"/>
    <w:rsid w:val="008A59C3"/>
    <w:rsid w:val="008A663B"/>
    <w:rsid w:val="008B02B9"/>
    <w:rsid w:val="008B20D4"/>
    <w:rsid w:val="008B3779"/>
    <w:rsid w:val="008B3843"/>
    <w:rsid w:val="008B6E7C"/>
    <w:rsid w:val="008B7FD6"/>
    <w:rsid w:val="008C12FD"/>
    <w:rsid w:val="008C5FFC"/>
    <w:rsid w:val="008C775B"/>
    <w:rsid w:val="008D139B"/>
    <w:rsid w:val="008D259A"/>
    <w:rsid w:val="008E0FE6"/>
    <w:rsid w:val="008E3584"/>
    <w:rsid w:val="008E546B"/>
    <w:rsid w:val="008F027D"/>
    <w:rsid w:val="008F0454"/>
    <w:rsid w:val="008F0C10"/>
    <w:rsid w:val="008F219A"/>
    <w:rsid w:val="008F5056"/>
    <w:rsid w:val="008F55AE"/>
    <w:rsid w:val="00903ABE"/>
    <w:rsid w:val="00904B2F"/>
    <w:rsid w:val="00906994"/>
    <w:rsid w:val="009116CC"/>
    <w:rsid w:val="009120BF"/>
    <w:rsid w:val="0091243B"/>
    <w:rsid w:val="009141BD"/>
    <w:rsid w:val="00914CD6"/>
    <w:rsid w:val="00915691"/>
    <w:rsid w:val="00917B31"/>
    <w:rsid w:val="0092363B"/>
    <w:rsid w:val="00925455"/>
    <w:rsid w:val="0092711F"/>
    <w:rsid w:val="0093093E"/>
    <w:rsid w:val="00941E2C"/>
    <w:rsid w:val="009429D9"/>
    <w:rsid w:val="00942FE4"/>
    <w:rsid w:val="00951A67"/>
    <w:rsid w:val="0095631F"/>
    <w:rsid w:val="00961FE8"/>
    <w:rsid w:val="009677F5"/>
    <w:rsid w:val="009703B7"/>
    <w:rsid w:val="00971301"/>
    <w:rsid w:val="0097157F"/>
    <w:rsid w:val="00972704"/>
    <w:rsid w:val="009738E1"/>
    <w:rsid w:val="00973E3B"/>
    <w:rsid w:val="009777EC"/>
    <w:rsid w:val="00977BF1"/>
    <w:rsid w:val="00980CEE"/>
    <w:rsid w:val="00981844"/>
    <w:rsid w:val="009820D7"/>
    <w:rsid w:val="0098680A"/>
    <w:rsid w:val="00986F07"/>
    <w:rsid w:val="009917E2"/>
    <w:rsid w:val="00995F42"/>
    <w:rsid w:val="00996522"/>
    <w:rsid w:val="00996933"/>
    <w:rsid w:val="00996C5E"/>
    <w:rsid w:val="009A2DAD"/>
    <w:rsid w:val="009A3D23"/>
    <w:rsid w:val="009A6CA8"/>
    <w:rsid w:val="009A7955"/>
    <w:rsid w:val="009B40A3"/>
    <w:rsid w:val="009C3047"/>
    <w:rsid w:val="009C4731"/>
    <w:rsid w:val="009C62AD"/>
    <w:rsid w:val="009D2791"/>
    <w:rsid w:val="009E13EB"/>
    <w:rsid w:val="009E40D8"/>
    <w:rsid w:val="009F0007"/>
    <w:rsid w:val="009F0E34"/>
    <w:rsid w:val="009F1061"/>
    <w:rsid w:val="009F3301"/>
    <w:rsid w:val="009F5833"/>
    <w:rsid w:val="00A008D1"/>
    <w:rsid w:val="00A02745"/>
    <w:rsid w:val="00A04A22"/>
    <w:rsid w:val="00A05FCC"/>
    <w:rsid w:val="00A121FC"/>
    <w:rsid w:val="00A14137"/>
    <w:rsid w:val="00A15894"/>
    <w:rsid w:val="00A17959"/>
    <w:rsid w:val="00A17A47"/>
    <w:rsid w:val="00A21716"/>
    <w:rsid w:val="00A22A9B"/>
    <w:rsid w:val="00A26261"/>
    <w:rsid w:val="00A46FCC"/>
    <w:rsid w:val="00A5211B"/>
    <w:rsid w:val="00A52E63"/>
    <w:rsid w:val="00A52F42"/>
    <w:rsid w:val="00A5322B"/>
    <w:rsid w:val="00A54E99"/>
    <w:rsid w:val="00A609BD"/>
    <w:rsid w:val="00A616AF"/>
    <w:rsid w:val="00A63826"/>
    <w:rsid w:val="00A64444"/>
    <w:rsid w:val="00A71655"/>
    <w:rsid w:val="00A7255E"/>
    <w:rsid w:val="00A74949"/>
    <w:rsid w:val="00A75441"/>
    <w:rsid w:val="00A77D04"/>
    <w:rsid w:val="00A8549B"/>
    <w:rsid w:val="00A966BA"/>
    <w:rsid w:val="00A97BFF"/>
    <w:rsid w:val="00A97D2E"/>
    <w:rsid w:val="00AA5E34"/>
    <w:rsid w:val="00AA7317"/>
    <w:rsid w:val="00AB2523"/>
    <w:rsid w:val="00AB26B7"/>
    <w:rsid w:val="00AC1B5B"/>
    <w:rsid w:val="00AC44E8"/>
    <w:rsid w:val="00AC4FED"/>
    <w:rsid w:val="00AC71A2"/>
    <w:rsid w:val="00AD34CC"/>
    <w:rsid w:val="00AD723A"/>
    <w:rsid w:val="00AE1656"/>
    <w:rsid w:val="00AE25A8"/>
    <w:rsid w:val="00AE4BCA"/>
    <w:rsid w:val="00AF0578"/>
    <w:rsid w:val="00AF28DF"/>
    <w:rsid w:val="00AF2E42"/>
    <w:rsid w:val="00AF69EE"/>
    <w:rsid w:val="00B0056C"/>
    <w:rsid w:val="00B0127B"/>
    <w:rsid w:val="00B01CC7"/>
    <w:rsid w:val="00B03BCA"/>
    <w:rsid w:val="00B04538"/>
    <w:rsid w:val="00B10213"/>
    <w:rsid w:val="00B14CDC"/>
    <w:rsid w:val="00B168BF"/>
    <w:rsid w:val="00B1751E"/>
    <w:rsid w:val="00B17956"/>
    <w:rsid w:val="00B25F84"/>
    <w:rsid w:val="00B265DD"/>
    <w:rsid w:val="00B306C8"/>
    <w:rsid w:val="00B33F7A"/>
    <w:rsid w:val="00B356CE"/>
    <w:rsid w:val="00B44AF3"/>
    <w:rsid w:val="00B45734"/>
    <w:rsid w:val="00B464C2"/>
    <w:rsid w:val="00B47E65"/>
    <w:rsid w:val="00B47EA6"/>
    <w:rsid w:val="00B640A0"/>
    <w:rsid w:val="00B6551D"/>
    <w:rsid w:val="00B7595B"/>
    <w:rsid w:val="00B770AC"/>
    <w:rsid w:val="00B77ECA"/>
    <w:rsid w:val="00B826C2"/>
    <w:rsid w:val="00B94956"/>
    <w:rsid w:val="00B95F8E"/>
    <w:rsid w:val="00BA1C80"/>
    <w:rsid w:val="00BA2E8D"/>
    <w:rsid w:val="00BA3826"/>
    <w:rsid w:val="00BA4068"/>
    <w:rsid w:val="00BB73AF"/>
    <w:rsid w:val="00BC1111"/>
    <w:rsid w:val="00BC2112"/>
    <w:rsid w:val="00BC7E4F"/>
    <w:rsid w:val="00BD5250"/>
    <w:rsid w:val="00BD68B6"/>
    <w:rsid w:val="00BE1788"/>
    <w:rsid w:val="00BE19D4"/>
    <w:rsid w:val="00BE35ED"/>
    <w:rsid w:val="00BE4A87"/>
    <w:rsid w:val="00BE4B70"/>
    <w:rsid w:val="00BE74B9"/>
    <w:rsid w:val="00BF2C11"/>
    <w:rsid w:val="00BF41D2"/>
    <w:rsid w:val="00C01F4E"/>
    <w:rsid w:val="00C06D46"/>
    <w:rsid w:val="00C101B1"/>
    <w:rsid w:val="00C13259"/>
    <w:rsid w:val="00C1374C"/>
    <w:rsid w:val="00C1457A"/>
    <w:rsid w:val="00C147AD"/>
    <w:rsid w:val="00C22EFF"/>
    <w:rsid w:val="00C264F9"/>
    <w:rsid w:val="00C3180A"/>
    <w:rsid w:val="00C32DD7"/>
    <w:rsid w:val="00C353DC"/>
    <w:rsid w:val="00C36084"/>
    <w:rsid w:val="00C363AA"/>
    <w:rsid w:val="00C4398B"/>
    <w:rsid w:val="00C467F0"/>
    <w:rsid w:val="00C6276A"/>
    <w:rsid w:val="00C642A4"/>
    <w:rsid w:val="00C661EB"/>
    <w:rsid w:val="00C736F7"/>
    <w:rsid w:val="00C74C86"/>
    <w:rsid w:val="00C76B2A"/>
    <w:rsid w:val="00C81C99"/>
    <w:rsid w:val="00C83AC3"/>
    <w:rsid w:val="00C84844"/>
    <w:rsid w:val="00C85BAF"/>
    <w:rsid w:val="00C86EA7"/>
    <w:rsid w:val="00C92B42"/>
    <w:rsid w:val="00C94C2C"/>
    <w:rsid w:val="00C94FAC"/>
    <w:rsid w:val="00C962E5"/>
    <w:rsid w:val="00C964A9"/>
    <w:rsid w:val="00C96EFD"/>
    <w:rsid w:val="00C97FC6"/>
    <w:rsid w:val="00CA167C"/>
    <w:rsid w:val="00CA5235"/>
    <w:rsid w:val="00CA55AF"/>
    <w:rsid w:val="00CB05AB"/>
    <w:rsid w:val="00CB0D21"/>
    <w:rsid w:val="00CB3C84"/>
    <w:rsid w:val="00CB4E33"/>
    <w:rsid w:val="00CB5B3B"/>
    <w:rsid w:val="00CB73E8"/>
    <w:rsid w:val="00CC29A6"/>
    <w:rsid w:val="00CC333F"/>
    <w:rsid w:val="00CC71B7"/>
    <w:rsid w:val="00CD4BC0"/>
    <w:rsid w:val="00CD75A2"/>
    <w:rsid w:val="00CE4699"/>
    <w:rsid w:val="00CE6156"/>
    <w:rsid w:val="00CF150C"/>
    <w:rsid w:val="00CF2111"/>
    <w:rsid w:val="00CF2C5B"/>
    <w:rsid w:val="00D004E7"/>
    <w:rsid w:val="00D04ED3"/>
    <w:rsid w:val="00D24316"/>
    <w:rsid w:val="00D24D9C"/>
    <w:rsid w:val="00D27CAB"/>
    <w:rsid w:val="00D304A5"/>
    <w:rsid w:val="00D30BC3"/>
    <w:rsid w:val="00D30C5C"/>
    <w:rsid w:val="00D31082"/>
    <w:rsid w:val="00D314C8"/>
    <w:rsid w:val="00D42E0E"/>
    <w:rsid w:val="00D4648A"/>
    <w:rsid w:val="00D5116B"/>
    <w:rsid w:val="00D5316D"/>
    <w:rsid w:val="00D5379D"/>
    <w:rsid w:val="00D55BA1"/>
    <w:rsid w:val="00D573F5"/>
    <w:rsid w:val="00D57B39"/>
    <w:rsid w:val="00D60E1B"/>
    <w:rsid w:val="00D645B6"/>
    <w:rsid w:val="00D70E43"/>
    <w:rsid w:val="00D7318E"/>
    <w:rsid w:val="00D73D95"/>
    <w:rsid w:val="00D833D1"/>
    <w:rsid w:val="00D91024"/>
    <w:rsid w:val="00D91048"/>
    <w:rsid w:val="00D9124C"/>
    <w:rsid w:val="00D91B3B"/>
    <w:rsid w:val="00D920D9"/>
    <w:rsid w:val="00D9212C"/>
    <w:rsid w:val="00D92AAD"/>
    <w:rsid w:val="00DA1573"/>
    <w:rsid w:val="00DB108A"/>
    <w:rsid w:val="00DB2BFD"/>
    <w:rsid w:val="00DC04D1"/>
    <w:rsid w:val="00DC0DC4"/>
    <w:rsid w:val="00DC1CAD"/>
    <w:rsid w:val="00DC75EB"/>
    <w:rsid w:val="00DC7D9B"/>
    <w:rsid w:val="00DD4EC5"/>
    <w:rsid w:val="00DD5447"/>
    <w:rsid w:val="00DD5940"/>
    <w:rsid w:val="00DE4210"/>
    <w:rsid w:val="00DE4C72"/>
    <w:rsid w:val="00DE6784"/>
    <w:rsid w:val="00DE68AB"/>
    <w:rsid w:val="00DE6A7A"/>
    <w:rsid w:val="00DF2320"/>
    <w:rsid w:val="00DF45E2"/>
    <w:rsid w:val="00E056EE"/>
    <w:rsid w:val="00E05742"/>
    <w:rsid w:val="00E11438"/>
    <w:rsid w:val="00E133A1"/>
    <w:rsid w:val="00E20F0B"/>
    <w:rsid w:val="00E2415A"/>
    <w:rsid w:val="00E26F98"/>
    <w:rsid w:val="00E300D3"/>
    <w:rsid w:val="00E30FF7"/>
    <w:rsid w:val="00E3199A"/>
    <w:rsid w:val="00E3460D"/>
    <w:rsid w:val="00E350F5"/>
    <w:rsid w:val="00E35740"/>
    <w:rsid w:val="00E40484"/>
    <w:rsid w:val="00E42D87"/>
    <w:rsid w:val="00E43A1F"/>
    <w:rsid w:val="00E5063F"/>
    <w:rsid w:val="00E55A9D"/>
    <w:rsid w:val="00E55C69"/>
    <w:rsid w:val="00E60DE7"/>
    <w:rsid w:val="00E620AF"/>
    <w:rsid w:val="00E631C4"/>
    <w:rsid w:val="00E7156B"/>
    <w:rsid w:val="00E802D9"/>
    <w:rsid w:val="00E8164A"/>
    <w:rsid w:val="00E8370D"/>
    <w:rsid w:val="00E85917"/>
    <w:rsid w:val="00E91DF9"/>
    <w:rsid w:val="00E943C4"/>
    <w:rsid w:val="00E95436"/>
    <w:rsid w:val="00EA202D"/>
    <w:rsid w:val="00EA493D"/>
    <w:rsid w:val="00EA625C"/>
    <w:rsid w:val="00EA6B0B"/>
    <w:rsid w:val="00EB0526"/>
    <w:rsid w:val="00EB228B"/>
    <w:rsid w:val="00EB38E0"/>
    <w:rsid w:val="00EB409F"/>
    <w:rsid w:val="00EB580E"/>
    <w:rsid w:val="00EB662F"/>
    <w:rsid w:val="00EC5537"/>
    <w:rsid w:val="00EC5FFB"/>
    <w:rsid w:val="00EC7B0E"/>
    <w:rsid w:val="00ED53C8"/>
    <w:rsid w:val="00EE3B91"/>
    <w:rsid w:val="00EF2870"/>
    <w:rsid w:val="00EF5205"/>
    <w:rsid w:val="00EF716F"/>
    <w:rsid w:val="00EF77E4"/>
    <w:rsid w:val="00F012E6"/>
    <w:rsid w:val="00F014E6"/>
    <w:rsid w:val="00F03EEE"/>
    <w:rsid w:val="00F11202"/>
    <w:rsid w:val="00F11B3E"/>
    <w:rsid w:val="00F135F6"/>
    <w:rsid w:val="00F13674"/>
    <w:rsid w:val="00F140BD"/>
    <w:rsid w:val="00F27EF6"/>
    <w:rsid w:val="00F32187"/>
    <w:rsid w:val="00F3438A"/>
    <w:rsid w:val="00F34529"/>
    <w:rsid w:val="00F3594A"/>
    <w:rsid w:val="00F45062"/>
    <w:rsid w:val="00F5673D"/>
    <w:rsid w:val="00F617AA"/>
    <w:rsid w:val="00F6231B"/>
    <w:rsid w:val="00F62F22"/>
    <w:rsid w:val="00F66350"/>
    <w:rsid w:val="00F66E9D"/>
    <w:rsid w:val="00F70813"/>
    <w:rsid w:val="00F70858"/>
    <w:rsid w:val="00F7311C"/>
    <w:rsid w:val="00F73872"/>
    <w:rsid w:val="00F80085"/>
    <w:rsid w:val="00F809FD"/>
    <w:rsid w:val="00F8692D"/>
    <w:rsid w:val="00F870A9"/>
    <w:rsid w:val="00F921FD"/>
    <w:rsid w:val="00F97E2E"/>
    <w:rsid w:val="00FA1EA8"/>
    <w:rsid w:val="00FA691A"/>
    <w:rsid w:val="00FB005F"/>
    <w:rsid w:val="00FB01FE"/>
    <w:rsid w:val="00FB3CB8"/>
    <w:rsid w:val="00FC4B77"/>
    <w:rsid w:val="00FC58F6"/>
    <w:rsid w:val="00FC67FB"/>
    <w:rsid w:val="00FD0D16"/>
    <w:rsid w:val="00FD48A6"/>
    <w:rsid w:val="00FD6B09"/>
    <w:rsid w:val="00FF1FFC"/>
    <w:rsid w:val="00FF27AC"/>
    <w:rsid w:val="00FF2F0F"/>
    <w:rsid w:val="00FF570E"/>
    <w:rsid w:val="00FF7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B6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0305E5"/>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2">
    <w:name w:val="heading 2"/>
    <w:basedOn w:val="Normal"/>
    <w:next w:val="Normal"/>
    <w:link w:val="Heading2Char"/>
    <w:uiPriority w:val="9"/>
    <w:unhideWhenUsed/>
    <w:qFormat/>
    <w:rsid w:val="00C264F9"/>
    <w:pPr>
      <w:keepNext/>
      <w:spacing w:before="240" w:after="60"/>
      <w:outlineLvl w:val="1"/>
    </w:pPr>
    <w:rPr>
      <w:rFonts w:ascii="Calibri Light" w:eastAsia="Times New Roman" w:hAnsi="Calibri Light"/>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802D9"/>
    <w:pPr>
      <w:spacing w:after="240" w:line="240" w:lineRule="auto"/>
      <w:ind w:firstLine="403"/>
      <w:jc w:val="both"/>
    </w:pPr>
    <w:rPr>
      <w:rFonts w:ascii="Times New Roman" w:eastAsia="Times New Roman" w:hAnsi="Times New Roman"/>
      <w:sz w:val="28"/>
      <w:szCs w:val="24"/>
      <w:lang w:val="x-none" w:eastAsia="x-none"/>
    </w:rPr>
  </w:style>
  <w:style w:type="character" w:customStyle="1" w:styleId="BodyTextIndent2Char">
    <w:name w:val="Body Text Indent 2 Char"/>
    <w:link w:val="BodyTextIndent2"/>
    <w:rsid w:val="00E802D9"/>
    <w:rPr>
      <w:rFonts w:ascii="Times New Roman" w:eastAsia="Times New Roman" w:hAnsi="Times New Roman" w:cs="Times New Roman"/>
      <w:sz w:val="28"/>
      <w:szCs w:val="24"/>
    </w:rPr>
  </w:style>
  <w:style w:type="paragraph" w:styleId="ListParagraph">
    <w:name w:val="List Paragraph"/>
    <w:basedOn w:val="Normal"/>
    <w:uiPriority w:val="34"/>
    <w:qFormat/>
    <w:rsid w:val="00E802D9"/>
    <w:pPr>
      <w:ind w:left="720"/>
      <w:contextualSpacing/>
    </w:pPr>
  </w:style>
  <w:style w:type="paragraph" w:styleId="BalloonText">
    <w:name w:val="Balloon Text"/>
    <w:basedOn w:val="Normal"/>
    <w:link w:val="BalloonTextChar"/>
    <w:uiPriority w:val="99"/>
    <w:semiHidden/>
    <w:unhideWhenUsed/>
    <w:rsid w:val="006021F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021F9"/>
    <w:rPr>
      <w:rFonts w:ascii="Tahoma" w:hAnsi="Tahoma" w:cs="Tahoma"/>
      <w:sz w:val="16"/>
      <w:szCs w:val="16"/>
    </w:rPr>
  </w:style>
  <w:style w:type="table" w:styleId="TableGrid">
    <w:name w:val="Table Grid"/>
    <w:basedOn w:val="TableNormal"/>
    <w:rsid w:val="00D04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A3FE3"/>
    <w:pPr>
      <w:tabs>
        <w:tab w:val="center" w:pos="4320"/>
        <w:tab w:val="right" w:pos="8640"/>
      </w:tabs>
    </w:pPr>
  </w:style>
  <w:style w:type="character" w:styleId="PageNumber">
    <w:name w:val="page number"/>
    <w:basedOn w:val="DefaultParagraphFont"/>
    <w:rsid w:val="007A3FE3"/>
  </w:style>
  <w:style w:type="paragraph" w:styleId="BodyTextIndent3">
    <w:name w:val="Body Text Indent 3"/>
    <w:basedOn w:val="Normal"/>
    <w:rsid w:val="0029111E"/>
    <w:pPr>
      <w:numPr>
        <w:ilvl w:val="1"/>
      </w:numPr>
      <w:tabs>
        <w:tab w:val="num" w:pos="540"/>
        <w:tab w:val="num" w:pos="3240"/>
      </w:tabs>
      <w:spacing w:after="0" w:line="240" w:lineRule="auto"/>
      <w:ind w:firstLine="360"/>
    </w:pPr>
    <w:rPr>
      <w:rFonts w:ascii="VNI-Times" w:eastAsia="Times New Roman" w:hAnsi="VNI-Times"/>
      <w:color w:val="000000"/>
      <w:sz w:val="24"/>
      <w:szCs w:val="20"/>
    </w:rPr>
  </w:style>
  <w:style w:type="paragraph" w:styleId="BodyTextIndent">
    <w:name w:val="Body Text Indent"/>
    <w:basedOn w:val="Normal"/>
    <w:rsid w:val="0029111E"/>
    <w:pPr>
      <w:spacing w:after="0" w:line="240" w:lineRule="auto"/>
      <w:ind w:firstLine="1080"/>
      <w:jc w:val="both"/>
    </w:pPr>
    <w:rPr>
      <w:rFonts w:ascii="VNI-Times" w:eastAsia="Times New Roman" w:hAnsi="VNI-Times"/>
      <w:sz w:val="26"/>
      <w:szCs w:val="20"/>
    </w:rPr>
  </w:style>
  <w:style w:type="character" w:customStyle="1" w:styleId="Heading1Char">
    <w:name w:val="Heading 1 Char"/>
    <w:link w:val="Heading1"/>
    <w:uiPriority w:val="9"/>
    <w:rsid w:val="000305E5"/>
    <w:rPr>
      <w:rFonts w:ascii="Times New Roman" w:eastAsia="Times New Roman" w:hAnsi="Times New Roman"/>
      <w:b/>
      <w:bCs/>
      <w:kern w:val="36"/>
      <w:sz w:val="48"/>
      <w:szCs w:val="48"/>
    </w:rPr>
  </w:style>
  <w:style w:type="paragraph" w:styleId="NormalWeb">
    <w:name w:val="Normal (Web)"/>
    <w:basedOn w:val="Normal"/>
    <w:uiPriority w:val="99"/>
    <w:unhideWhenUsed/>
    <w:rsid w:val="000305E5"/>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CharCharChar">
    <w:name w:val="Char Char Char Char Char Char Char"/>
    <w:basedOn w:val="Normal"/>
    <w:semiHidden/>
    <w:rsid w:val="00510894"/>
    <w:pPr>
      <w:spacing w:after="160" w:line="240" w:lineRule="exact"/>
    </w:pPr>
    <w:rPr>
      <w:rFonts w:ascii="Arial" w:eastAsia="Times New Roman" w:hAnsi="Arial" w:cs="Arial"/>
    </w:rPr>
  </w:style>
  <w:style w:type="character" w:customStyle="1" w:styleId="Bodytext2">
    <w:name w:val="Body text (2)_"/>
    <w:link w:val="Bodytext20"/>
    <w:rsid w:val="003A17B4"/>
    <w:rPr>
      <w:sz w:val="28"/>
      <w:szCs w:val="28"/>
      <w:shd w:val="clear" w:color="auto" w:fill="FFFFFF"/>
    </w:rPr>
  </w:style>
  <w:style w:type="paragraph" w:customStyle="1" w:styleId="Bodytext20">
    <w:name w:val="Body text (2)"/>
    <w:basedOn w:val="Normal"/>
    <w:link w:val="Bodytext2"/>
    <w:rsid w:val="003A17B4"/>
    <w:pPr>
      <w:widowControl w:val="0"/>
      <w:shd w:val="clear" w:color="auto" w:fill="FFFFFF"/>
      <w:spacing w:after="180" w:line="313" w:lineRule="exact"/>
      <w:jc w:val="both"/>
    </w:pPr>
    <w:rPr>
      <w:sz w:val="28"/>
      <w:szCs w:val="28"/>
      <w:lang w:val="x-none" w:eastAsia="x-none"/>
    </w:rPr>
  </w:style>
  <w:style w:type="character" w:customStyle="1" w:styleId="Heading2Char">
    <w:name w:val="Heading 2 Char"/>
    <w:link w:val="Heading2"/>
    <w:uiPriority w:val="9"/>
    <w:rsid w:val="00C264F9"/>
    <w:rPr>
      <w:rFonts w:ascii="Calibri Light" w:eastAsia="Times New Roman" w:hAnsi="Calibri Light" w:cs="Times New Roman"/>
      <w:b/>
      <w:bCs/>
      <w:i/>
      <w:iCs/>
      <w:sz w:val="28"/>
      <w:szCs w:val="28"/>
    </w:rPr>
  </w:style>
  <w:style w:type="paragraph" w:styleId="BodyText">
    <w:name w:val="Body Text"/>
    <w:basedOn w:val="Normal"/>
    <w:link w:val="BodyTextChar"/>
    <w:unhideWhenUsed/>
    <w:qFormat/>
    <w:rsid w:val="002E1ECF"/>
    <w:pPr>
      <w:spacing w:after="120"/>
    </w:pPr>
    <w:rPr>
      <w:lang w:val="x-none" w:eastAsia="x-none"/>
    </w:rPr>
  </w:style>
  <w:style w:type="character" w:customStyle="1" w:styleId="BodyTextChar">
    <w:name w:val="Body Text Char"/>
    <w:link w:val="BodyText"/>
    <w:rsid w:val="002E1ECF"/>
    <w:rPr>
      <w:sz w:val="22"/>
      <w:szCs w:val="22"/>
    </w:rPr>
  </w:style>
  <w:style w:type="paragraph" w:customStyle="1" w:styleId="Default">
    <w:name w:val="Default"/>
    <w:rsid w:val="001C12AF"/>
    <w:pPr>
      <w:autoSpaceDE w:val="0"/>
      <w:autoSpaceDN w:val="0"/>
      <w:adjustRightInd w:val="0"/>
    </w:pPr>
    <w:rPr>
      <w:rFonts w:ascii="Times New Roman" w:eastAsia="Times New Roman" w:hAnsi="Times New Roman"/>
      <w:color w:val="000000"/>
      <w:sz w:val="24"/>
      <w:szCs w:val="24"/>
      <w:lang w:val="vi-VN" w:eastAsia="vi-VN"/>
    </w:rPr>
  </w:style>
  <w:style w:type="character" w:styleId="Hyperlink">
    <w:name w:val="Hyperlink"/>
    <w:uiPriority w:val="99"/>
    <w:semiHidden/>
    <w:unhideWhenUsed/>
    <w:rsid w:val="001C12AF"/>
    <w:rPr>
      <w:color w:val="0000FF"/>
      <w:u w:val="single"/>
    </w:rPr>
  </w:style>
  <w:style w:type="paragraph" w:styleId="Header">
    <w:name w:val="header"/>
    <w:basedOn w:val="Normal"/>
    <w:link w:val="HeaderChar"/>
    <w:uiPriority w:val="99"/>
    <w:unhideWhenUsed/>
    <w:rsid w:val="00480E0D"/>
    <w:pPr>
      <w:tabs>
        <w:tab w:val="center" w:pos="4680"/>
        <w:tab w:val="right" w:pos="9360"/>
      </w:tabs>
    </w:pPr>
    <w:rPr>
      <w:lang w:val="x-none" w:eastAsia="x-none"/>
    </w:rPr>
  </w:style>
  <w:style w:type="character" w:customStyle="1" w:styleId="HeaderChar">
    <w:name w:val="Header Char"/>
    <w:link w:val="Header"/>
    <w:uiPriority w:val="99"/>
    <w:rsid w:val="00480E0D"/>
    <w:rPr>
      <w:sz w:val="22"/>
      <w:szCs w:val="22"/>
    </w:rPr>
  </w:style>
  <w:style w:type="character" w:customStyle="1" w:styleId="FooterChar">
    <w:name w:val="Footer Char"/>
    <w:link w:val="Footer"/>
    <w:uiPriority w:val="99"/>
    <w:rsid w:val="00470221"/>
    <w:rPr>
      <w:sz w:val="22"/>
      <w:szCs w:val="22"/>
    </w:rPr>
  </w:style>
  <w:style w:type="character" w:customStyle="1" w:styleId="Bodytext4">
    <w:name w:val="Body text (4)_"/>
    <w:basedOn w:val="DefaultParagraphFont"/>
    <w:rsid w:val="008B20D4"/>
    <w:rPr>
      <w:rFonts w:ascii="Times New Roman" w:eastAsia="Times New Roman" w:hAnsi="Times New Roman" w:cs="Times New Roman"/>
      <w:b/>
      <w:bCs/>
      <w:i w:val="0"/>
      <w:iCs w:val="0"/>
      <w:smallCaps w:val="0"/>
      <w:strike w:val="0"/>
      <w:sz w:val="26"/>
      <w:szCs w:val="26"/>
      <w:u w:val="none"/>
    </w:rPr>
  </w:style>
  <w:style w:type="character" w:customStyle="1" w:styleId="Bodytext40">
    <w:name w:val="Body text (4)"/>
    <w:basedOn w:val="Bodytext4"/>
    <w:rsid w:val="008B20D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basedOn w:val="DefaultParagraphFont"/>
    <w:link w:val="Bodytext50"/>
    <w:rsid w:val="008B20D4"/>
    <w:rPr>
      <w:rFonts w:ascii="Times New Roman" w:eastAsia="Times New Roman" w:hAnsi="Times New Roman"/>
      <w:i/>
      <w:iCs/>
      <w:sz w:val="26"/>
      <w:szCs w:val="26"/>
      <w:shd w:val="clear" w:color="auto" w:fill="FFFFFF"/>
    </w:rPr>
  </w:style>
  <w:style w:type="character" w:customStyle="1" w:styleId="Bodytext2Exact">
    <w:name w:val="Body text (2) Exact"/>
    <w:basedOn w:val="Bodytext2"/>
    <w:rsid w:val="008B20D4"/>
    <w:rPr>
      <w:rFonts w:ascii="Times New Roman" w:eastAsia="Times New Roman" w:hAnsi="Times New Roman" w:cs="Times New Roman"/>
      <w:b w:val="0"/>
      <w:bCs w:val="0"/>
      <w:i w:val="0"/>
      <w:iCs w:val="0"/>
      <w:smallCaps w:val="0"/>
      <w:strike w:val="0"/>
      <w:sz w:val="26"/>
      <w:szCs w:val="26"/>
      <w:u w:val="none"/>
      <w:shd w:val="clear" w:color="auto" w:fill="FFFFFF"/>
    </w:rPr>
  </w:style>
  <w:style w:type="character" w:customStyle="1" w:styleId="Bodytext5Exact">
    <w:name w:val="Body text (5) Exact"/>
    <w:basedOn w:val="Bodytext5"/>
    <w:rsid w:val="008B20D4"/>
    <w:rPr>
      <w:rFonts w:ascii="Times New Roman" w:eastAsia="Times New Roman" w:hAnsi="Times New Roman"/>
      <w:i/>
      <w:iCs/>
      <w:color w:val="000000"/>
      <w:spacing w:val="0"/>
      <w:w w:val="100"/>
      <w:position w:val="0"/>
      <w:sz w:val="26"/>
      <w:szCs w:val="26"/>
      <w:shd w:val="clear" w:color="auto" w:fill="FFFFFF"/>
      <w:lang w:val="vi-VN" w:eastAsia="vi-VN" w:bidi="vi-VN"/>
    </w:rPr>
  </w:style>
  <w:style w:type="character" w:customStyle="1" w:styleId="Headerorfooter">
    <w:name w:val="Header or footer_"/>
    <w:basedOn w:val="DefaultParagraphFont"/>
    <w:rsid w:val="008B20D4"/>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Headerorfooter0">
    <w:name w:val="Header or footer"/>
    <w:basedOn w:val="Headerorfooter"/>
    <w:rsid w:val="008B20D4"/>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vi-VN" w:eastAsia="vi-VN" w:bidi="vi-VN"/>
    </w:rPr>
  </w:style>
  <w:style w:type="character" w:customStyle="1" w:styleId="Bodytext2Bold">
    <w:name w:val="Body text (2) + Bold"/>
    <w:basedOn w:val="Bodytext2"/>
    <w:rsid w:val="008B20D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Bodytext285pt">
    <w:name w:val="Body text (2) + 8.5 pt"/>
    <w:basedOn w:val="Bodytext2"/>
    <w:rsid w:val="008B20D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212pt">
    <w:name w:val="Body text (2) + 12 pt"/>
    <w:basedOn w:val="Bodytext2"/>
    <w:rsid w:val="008B20D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Headerorfooter21pt">
    <w:name w:val="Header or footer + 21 pt"/>
    <w:aliases w:val="Bold,Spacing 0 pt"/>
    <w:basedOn w:val="Headerorfooter"/>
    <w:rsid w:val="008B20D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2Scale40">
    <w:name w:val="Body text (2) + Scale 40%"/>
    <w:basedOn w:val="Bodytext2"/>
    <w:rsid w:val="008B20D4"/>
    <w:rPr>
      <w:rFonts w:ascii="Times New Roman" w:eastAsia="Times New Roman" w:hAnsi="Times New Roman" w:cs="Times New Roman"/>
      <w:b w:val="0"/>
      <w:bCs w:val="0"/>
      <w:i w:val="0"/>
      <w:iCs w:val="0"/>
      <w:smallCaps w:val="0"/>
      <w:strike w:val="0"/>
      <w:color w:val="000000"/>
      <w:spacing w:val="0"/>
      <w:w w:val="40"/>
      <w:position w:val="0"/>
      <w:sz w:val="26"/>
      <w:szCs w:val="26"/>
      <w:u w:val="none"/>
      <w:shd w:val="clear" w:color="auto" w:fill="FFFFFF"/>
      <w:lang w:val="vi-VN" w:eastAsia="vi-VN" w:bidi="vi-VN"/>
    </w:rPr>
  </w:style>
  <w:style w:type="character" w:customStyle="1" w:styleId="Bodytext2Italic">
    <w:name w:val="Body text (2) + Italic"/>
    <w:basedOn w:val="Bodytext2"/>
    <w:rsid w:val="008B20D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paragraph" w:customStyle="1" w:styleId="Bodytext50">
    <w:name w:val="Body text (5)"/>
    <w:basedOn w:val="Normal"/>
    <w:link w:val="Bodytext5"/>
    <w:rsid w:val="008B20D4"/>
    <w:pPr>
      <w:widowControl w:val="0"/>
      <w:shd w:val="clear" w:color="auto" w:fill="FFFFFF"/>
      <w:spacing w:before="300" w:after="420" w:line="0" w:lineRule="atLeast"/>
      <w:jc w:val="both"/>
    </w:pPr>
    <w:rPr>
      <w:rFonts w:ascii="Times New Roman" w:eastAsia="Times New Roman" w:hAnsi="Times New Roman"/>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0305E5"/>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2">
    <w:name w:val="heading 2"/>
    <w:basedOn w:val="Normal"/>
    <w:next w:val="Normal"/>
    <w:link w:val="Heading2Char"/>
    <w:uiPriority w:val="9"/>
    <w:unhideWhenUsed/>
    <w:qFormat/>
    <w:rsid w:val="00C264F9"/>
    <w:pPr>
      <w:keepNext/>
      <w:spacing w:before="240" w:after="60"/>
      <w:outlineLvl w:val="1"/>
    </w:pPr>
    <w:rPr>
      <w:rFonts w:ascii="Calibri Light" w:eastAsia="Times New Roman" w:hAnsi="Calibri Light"/>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802D9"/>
    <w:pPr>
      <w:spacing w:after="240" w:line="240" w:lineRule="auto"/>
      <w:ind w:firstLine="403"/>
      <w:jc w:val="both"/>
    </w:pPr>
    <w:rPr>
      <w:rFonts w:ascii="Times New Roman" w:eastAsia="Times New Roman" w:hAnsi="Times New Roman"/>
      <w:sz w:val="28"/>
      <w:szCs w:val="24"/>
      <w:lang w:val="x-none" w:eastAsia="x-none"/>
    </w:rPr>
  </w:style>
  <w:style w:type="character" w:customStyle="1" w:styleId="BodyTextIndent2Char">
    <w:name w:val="Body Text Indent 2 Char"/>
    <w:link w:val="BodyTextIndent2"/>
    <w:rsid w:val="00E802D9"/>
    <w:rPr>
      <w:rFonts w:ascii="Times New Roman" w:eastAsia="Times New Roman" w:hAnsi="Times New Roman" w:cs="Times New Roman"/>
      <w:sz w:val="28"/>
      <w:szCs w:val="24"/>
    </w:rPr>
  </w:style>
  <w:style w:type="paragraph" w:styleId="ListParagraph">
    <w:name w:val="List Paragraph"/>
    <w:basedOn w:val="Normal"/>
    <w:uiPriority w:val="34"/>
    <w:qFormat/>
    <w:rsid w:val="00E802D9"/>
    <w:pPr>
      <w:ind w:left="720"/>
      <w:contextualSpacing/>
    </w:pPr>
  </w:style>
  <w:style w:type="paragraph" w:styleId="BalloonText">
    <w:name w:val="Balloon Text"/>
    <w:basedOn w:val="Normal"/>
    <w:link w:val="BalloonTextChar"/>
    <w:uiPriority w:val="99"/>
    <w:semiHidden/>
    <w:unhideWhenUsed/>
    <w:rsid w:val="006021F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021F9"/>
    <w:rPr>
      <w:rFonts w:ascii="Tahoma" w:hAnsi="Tahoma" w:cs="Tahoma"/>
      <w:sz w:val="16"/>
      <w:szCs w:val="16"/>
    </w:rPr>
  </w:style>
  <w:style w:type="table" w:styleId="TableGrid">
    <w:name w:val="Table Grid"/>
    <w:basedOn w:val="TableNormal"/>
    <w:rsid w:val="00D04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A3FE3"/>
    <w:pPr>
      <w:tabs>
        <w:tab w:val="center" w:pos="4320"/>
        <w:tab w:val="right" w:pos="8640"/>
      </w:tabs>
    </w:pPr>
  </w:style>
  <w:style w:type="character" w:styleId="PageNumber">
    <w:name w:val="page number"/>
    <w:basedOn w:val="DefaultParagraphFont"/>
    <w:rsid w:val="007A3FE3"/>
  </w:style>
  <w:style w:type="paragraph" w:styleId="BodyTextIndent3">
    <w:name w:val="Body Text Indent 3"/>
    <w:basedOn w:val="Normal"/>
    <w:rsid w:val="0029111E"/>
    <w:pPr>
      <w:numPr>
        <w:ilvl w:val="1"/>
      </w:numPr>
      <w:tabs>
        <w:tab w:val="num" w:pos="540"/>
        <w:tab w:val="num" w:pos="3240"/>
      </w:tabs>
      <w:spacing w:after="0" w:line="240" w:lineRule="auto"/>
      <w:ind w:firstLine="360"/>
    </w:pPr>
    <w:rPr>
      <w:rFonts w:ascii="VNI-Times" w:eastAsia="Times New Roman" w:hAnsi="VNI-Times"/>
      <w:color w:val="000000"/>
      <w:sz w:val="24"/>
      <w:szCs w:val="20"/>
    </w:rPr>
  </w:style>
  <w:style w:type="paragraph" w:styleId="BodyTextIndent">
    <w:name w:val="Body Text Indent"/>
    <w:basedOn w:val="Normal"/>
    <w:rsid w:val="0029111E"/>
    <w:pPr>
      <w:spacing w:after="0" w:line="240" w:lineRule="auto"/>
      <w:ind w:firstLine="1080"/>
      <w:jc w:val="both"/>
    </w:pPr>
    <w:rPr>
      <w:rFonts w:ascii="VNI-Times" w:eastAsia="Times New Roman" w:hAnsi="VNI-Times"/>
      <w:sz w:val="26"/>
      <w:szCs w:val="20"/>
    </w:rPr>
  </w:style>
  <w:style w:type="character" w:customStyle="1" w:styleId="Heading1Char">
    <w:name w:val="Heading 1 Char"/>
    <w:link w:val="Heading1"/>
    <w:uiPriority w:val="9"/>
    <w:rsid w:val="000305E5"/>
    <w:rPr>
      <w:rFonts w:ascii="Times New Roman" w:eastAsia="Times New Roman" w:hAnsi="Times New Roman"/>
      <w:b/>
      <w:bCs/>
      <w:kern w:val="36"/>
      <w:sz w:val="48"/>
      <w:szCs w:val="48"/>
    </w:rPr>
  </w:style>
  <w:style w:type="paragraph" w:styleId="NormalWeb">
    <w:name w:val="Normal (Web)"/>
    <w:basedOn w:val="Normal"/>
    <w:uiPriority w:val="99"/>
    <w:unhideWhenUsed/>
    <w:rsid w:val="000305E5"/>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CharCharChar">
    <w:name w:val="Char Char Char Char Char Char Char"/>
    <w:basedOn w:val="Normal"/>
    <w:semiHidden/>
    <w:rsid w:val="00510894"/>
    <w:pPr>
      <w:spacing w:after="160" w:line="240" w:lineRule="exact"/>
    </w:pPr>
    <w:rPr>
      <w:rFonts w:ascii="Arial" w:eastAsia="Times New Roman" w:hAnsi="Arial" w:cs="Arial"/>
    </w:rPr>
  </w:style>
  <w:style w:type="character" w:customStyle="1" w:styleId="Bodytext2">
    <w:name w:val="Body text (2)_"/>
    <w:link w:val="Bodytext20"/>
    <w:rsid w:val="003A17B4"/>
    <w:rPr>
      <w:sz w:val="28"/>
      <w:szCs w:val="28"/>
      <w:shd w:val="clear" w:color="auto" w:fill="FFFFFF"/>
    </w:rPr>
  </w:style>
  <w:style w:type="paragraph" w:customStyle="1" w:styleId="Bodytext20">
    <w:name w:val="Body text (2)"/>
    <w:basedOn w:val="Normal"/>
    <w:link w:val="Bodytext2"/>
    <w:rsid w:val="003A17B4"/>
    <w:pPr>
      <w:widowControl w:val="0"/>
      <w:shd w:val="clear" w:color="auto" w:fill="FFFFFF"/>
      <w:spacing w:after="180" w:line="313" w:lineRule="exact"/>
      <w:jc w:val="both"/>
    </w:pPr>
    <w:rPr>
      <w:sz w:val="28"/>
      <w:szCs w:val="28"/>
      <w:lang w:val="x-none" w:eastAsia="x-none"/>
    </w:rPr>
  </w:style>
  <w:style w:type="character" w:customStyle="1" w:styleId="Heading2Char">
    <w:name w:val="Heading 2 Char"/>
    <w:link w:val="Heading2"/>
    <w:uiPriority w:val="9"/>
    <w:rsid w:val="00C264F9"/>
    <w:rPr>
      <w:rFonts w:ascii="Calibri Light" w:eastAsia="Times New Roman" w:hAnsi="Calibri Light" w:cs="Times New Roman"/>
      <w:b/>
      <w:bCs/>
      <w:i/>
      <w:iCs/>
      <w:sz w:val="28"/>
      <w:szCs w:val="28"/>
    </w:rPr>
  </w:style>
  <w:style w:type="paragraph" w:styleId="BodyText">
    <w:name w:val="Body Text"/>
    <w:basedOn w:val="Normal"/>
    <w:link w:val="BodyTextChar"/>
    <w:unhideWhenUsed/>
    <w:qFormat/>
    <w:rsid w:val="002E1ECF"/>
    <w:pPr>
      <w:spacing w:after="120"/>
    </w:pPr>
    <w:rPr>
      <w:lang w:val="x-none" w:eastAsia="x-none"/>
    </w:rPr>
  </w:style>
  <w:style w:type="character" w:customStyle="1" w:styleId="BodyTextChar">
    <w:name w:val="Body Text Char"/>
    <w:link w:val="BodyText"/>
    <w:rsid w:val="002E1ECF"/>
    <w:rPr>
      <w:sz w:val="22"/>
      <w:szCs w:val="22"/>
    </w:rPr>
  </w:style>
  <w:style w:type="paragraph" w:customStyle="1" w:styleId="Default">
    <w:name w:val="Default"/>
    <w:rsid w:val="001C12AF"/>
    <w:pPr>
      <w:autoSpaceDE w:val="0"/>
      <w:autoSpaceDN w:val="0"/>
      <w:adjustRightInd w:val="0"/>
    </w:pPr>
    <w:rPr>
      <w:rFonts w:ascii="Times New Roman" w:eastAsia="Times New Roman" w:hAnsi="Times New Roman"/>
      <w:color w:val="000000"/>
      <w:sz w:val="24"/>
      <w:szCs w:val="24"/>
      <w:lang w:val="vi-VN" w:eastAsia="vi-VN"/>
    </w:rPr>
  </w:style>
  <w:style w:type="character" w:styleId="Hyperlink">
    <w:name w:val="Hyperlink"/>
    <w:uiPriority w:val="99"/>
    <w:semiHidden/>
    <w:unhideWhenUsed/>
    <w:rsid w:val="001C12AF"/>
    <w:rPr>
      <w:color w:val="0000FF"/>
      <w:u w:val="single"/>
    </w:rPr>
  </w:style>
  <w:style w:type="paragraph" w:styleId="Header">
    <w:name w:val="header"/>
    <w:basedOn w:val="Normal"/>
    <w:link w:val="HeaderChar"/>
    <w:uiPriority w:val="99"/>
    <w:unhideWhenUsed/>
    <w:rsid w:val="00480E0D"/>
    <w:pPr>
      <w:tabs>
        <w:tab w:val="center" w:pos="4680"/>
        <w:tab w:val="right" w:pos="9360"/>
      </w:tabs>
    </w:pPr>
    <w:rPr>
      <w:lang w:val="x-none" w:eastAsia="x-none"/>
    </w:rPr>
  </w:style>
  <w:style w:type="character" w:customStyle="1" w:styleId="HeaderChar">
    <w:name w:val="Header Char"/>
    <w:link w:val="Header"/>
    <w:uiPriority w:val="99"/>
    <w:rsid w:val="00480E0D"/>
    <w:rPr>
      <w:sz w:val="22"/>
      <w:szCs w:val="22"/>
    </w:rPr>
  </w:style>
  <w:style w:type="character" w:customStyle="1" w:styleId="FooterChar">
    <w:name w:val="Footer Char"/>
    <w:link w:val="Footer"/>
    <w:uiPriority w:val="99"/>
    <w:rsid w:val="00470221"/>
    <w:rPr>
      <w:sz w:val="22"/>
      <w:szCs w:val="22"/>
    </w:rPr>
  </w:style>
  <w:style w:type="character" w:customStyle="1" w:styleId="Bodytext4">
    <w:name w:val="Body text (4)_"/>
    <w:basedOn w:val="DefaultParagraphFont"/>
    <w:rsid w:val="008B20D4"/>
    <w:rPr>
      <w:rFonts w:ascii="Times New Roman" w:eastAsia="Times New Roman" w:hAnsi="Times New Roman" w:cs="Times New Roman"/>
      <w:b/>
      <w:bCs/>
      <w:i w:val="0"/>
      <w:iCs w:val="0"/>
      <w:smallCaps w:val="0"/>
      <w:strike w:val="0"/>
      <w:sz w:val="26"/>
      <w:szCs w:val="26"/>
      <w:u w:val="none"/>
    </w:rPr>
  </w:style>
  <w:style w:type="character" w:customStyle="1" w:styleId="Bodytext40">
    <w:name w:val="Body text (4)"/>
    <w:basedOn w:val="Bodytext4"/>
    <w:rsid w:val="008B20D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basedOn w:val="DefaultParagraphFont"/>
    <w:link w:val="Bodytext50"/>
    <w:rsid w:val="008B20D4"/>
    <w:rPr>
      <w:rFonts w:ascii="Times New Roman" w:eastAsia="Times New Roman" w:hAnsi="Times New Roman"/>
      <w:i/>
      <w:iCs/>
      <w:sz w:val="26"/>
      <w:szCs w:val="26"/>
      <w:shd w:val="clear" w:color="auto" w:fill="FFFFFF"/>
    </w:rPr>
  </w:style>
  <w:style w:type="character" w:customStyle="1" w:styleId="Bodytext2Exact">
    <w:name w:val="Body text (2) Exact"/>
    <w:basedOn w:val="Bodytext2"/>
    <w:rsid w:val="008B20D4"/>
    <w:rPr>
      <w:rFonts w:ascii="Times New Roman" w:eastAsia="Times New Roman" w:hAnsi="Times New Roman" w:cs="Times New Roman"/>
      <w:b w:val="0"/>
      <w:bCs w:val="0"/>
      <w:i w:val="0"/>
      <w:iCs w:val="0"/>
      <w:smallCaps w:val="0"/>
      <w:strike w:val="0"/>
      <w:sz w:val="26"/>
      <w:szCs w:val="26"/>
      <w:u w:val="none"/>
      <w:shd w:val="clear" w:color="auto" w:fill="FFFFFF"/>
    </w:rPr>
  </w:style>
  <w:style w:type="character" w:customStyle="1" w:styleId="Bodytext5Exact">
    <w:name w:val="Body text (5) Exact"/>
    <w:basedOn w:val="Bodytext5"/>
    <w:rsid w:val="008B20D4"/>
    <w:rPr>
      <w:rFonts w:ascii="Times New Roman" w:eastAsia="Times New Roman" w:hAnsi="Times New Roman"/>
      <w:i/>
      <w:iCs/>
      <w:color w:val="000000"/>
      <w:spacing w:val="0"/>
      <w:w w:val="100"/>
      <w:position w:val="0"/>
      <w:sz w:val="26"/>
      <w:szCs w:val="26"/>
      <w:shd w:val="clear" w:color="auto" w:fill="FFFFFF"/>
      <w:lang w:val="vi-VN" w:eastAsia="vi-VN" w:bidi="vi-VN"/>
    </w:rPr>
  </w:style>
  <w:style w:type="character" w:customStyle="1" w:styleId="Headerorfooter">
    <w:name w:val="Header or footer_"/>
    <w:basedOn w:val="DefaultParagraphFont"/>
    <w:rsid w:val="008B20D4"/>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Headerorfooter0">
    <w:name w:val="Header or footer"/>
    <w:basedOn w:val="Headerorfooter"/>
    <w:rsid w:val="008B20D4"/>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vi-VN" w:eastAsia="vi-VN" w:bidi="vi-VN"/>
    </w:rPr>
  </w:style>
  <w:style w:type="character" w:customStyle="1" w:styleId="Bodytext2Bold">
    <w:name w:val="Body text (2) + Bold"/>
    <w:basedOn w:val="Bodytext2"/>
    <w:rsid w:val="008B20D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Bodytext285pt">
    <w:name w:val="Body text (2) + 8.5 pt"/>
    <w:basedOn w:val="Bodytext2"/>
    <w:rsid w:val="008B20D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212pt">
    <w:name w:val="Body text (2) + 12 pt"/>
    <w:basedOn w:val="Bodytext2"/>
    <w:rsid w:val="008B20D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Headerorfooter21pt">
    <w:name w:val="Header or footer + 21 pt"/>
    <w:aliases w:val="Bold,Spacing 0 pt"/>
    <w:basedOn w:val="Headerorfooter"/>
    <w:rsid w:val="008B20D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2Scale40">
    <w:name w:val="Body text (2) + Scale 40%"/>
    <w:basedOn w:val="Bodytext2"/>
    <w:rsid w:val="008B20D4"/>
    <w:rPr>
      <w:rFonts w:ascii="Times New Roman" w:eastAsia="Times New Roman" w:hAnsi="Times New Roman" w:cs="Times New Roman"/>
      <w:b w:val="0"/>
      <w:bCs w:val="0"/>
      <w:i w:val="0"/>
      <w:iCs w:val="0"/>
      <w:smallCaps w:val="0"/>
      <w:strike w:val="0"/>
      <w:color w:val="000000"/>
      <w:spacing w:val="0"/>
      <w:w w:val="40"/>
      <w:position w:val="0"/>
      <w:sz w:val="26"/>
      <w:szCs w:val="26"/>
      <w:u w:val="none"/>
      <w:shd w:val="clear" w:color="auto" w:fill="FFFFFF"/>
      <w:lang w:val="vi-VN" w:eastAsia="vi-VN" w:bidi="vi-VN"/>
    </w:rPr>
  </w:style>
  <w:style w:type="character" w:customStyle="1" w:styleId="Bodytext2Italic">
    <w:name w:val="Body text (2) + Italic"/>
    <w:basedOn w:val="Bodytext2"/>
    <w:rsid w:val="008B20D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paragraph" w:customStyle="1" w:styleId="Bodytext50">
    <w:name w:val="Body text (5)"/>
    <w:basedOn w:val="Normal"/>
    <w:link w:val="Bodytext5"/>
    <w:rsid w:val="008B20D4"/>
    <w:pPr>
      <w:widowControl w:val="0"/>
      <w:shd w:val="clear" w:color="auto" w:fill="FFFFFF"/>
      <w:spacing w:before="300" w:after="420" w:line="0" w:lineRule="atLeast"/>
      <w:jc w:val="both"/>
    </w:pPr>
    <w:rPr>
      <w:rFonts w:ascii="Times New Roman" w:eastAsia="Times New Roman" w:hAnsi="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4581">
      <w:bodyDiv w:val="1"/>
      <w:marLeft w:val="0"/>
      <w:marRight w:val="0"/>
      <w:marTop w:val="0"/>
      <w:marBottom w:val="0"/>
      <w:divBdr>
        <w:top w:val="none" w:sz="0" w:space="0" w:color="auto"/>
        <w:left w:val="none" w:sz="0" w:space="0" w:color="auto"/>
        <w:bottom w:val="none" w:sz="0" w:space="0" w:color="auto"/>
        <w:right w:val="none" w:sz="0" w:space="0" w:color="auto"/>
      </w:divBdr>
    </w:div>
    <w:div w:id="151529653">
      <w:bodyDiv w:val="1"/>
      <w:marLeft w:val="0"/>
      <w:marRight w:val="0"/>
      <w:marTop w:val="0"/>
      <w:marBottom w:val="0"/>
      <w:divBdr>
        <w:top w:val="none" w:sz="0" w:space="0" w:color="auto"/>
        <w:left w:val="none" w:sz="0" w:space="0" w:color="auto"/>
        <w:bottom w:val="none" w:sz="0" w:space="0" w:color="auto"/>
        <w:right w:val="none" w:sz="0" w:space="0" w:color="auto"/>
      </w:divBdr>
    </w:div>
    <w:div w:id="339894906">
      <w:bodyDiv w:val="1"/>
      <w:marLeft w:val="0"/>
      <w:marRight w:val="0"/>
      <w:marTop w:val="0"/>
      <w:marBottom w:val="0"/>
      <w:divBdr>
        <w:top w:val="none" w:sz="0" w:space="0" w:color="auto"/>
        <w:left w:val="none" w:sz="0" w:space="0" w:color="auto"/>
        <w:bottom w:val="none" w:sz="0" w:space="0" w:color="auto"/>
        <w:right w:val="none" w:sz="0" w:space="0" w:color="auto"/>
      </w:divBdr>
    </w:div>
    <w:div w:id="458887786">
      <w:bodyDiv w:val="1"/>
      <w:marLeft w:val="0"/>
      <w:marRight w:val="0"/>
      <w:marTop w:val="0"/>
      <w:marBottom w:val="0"/>
      <w:divBdr>
        <w:top w:val="none" w:sz="0" w:space="0" w:color="auto"/>
        <w:left w:val="none" w:sz="0" w:space="0" w:color="auto"/>
        <w:bottom w:val="none" w:sz="0" w:space="0" w:color="auto"/>
        <w:right w:val="none" w:sz="0" w:space="0" w:color="auto"/>
      </w:divBdr>
    </w:div>
    <w:div w:id="525025484">
      <w:bodyDiv w:val="1"/>
      <w:marLeft w:val="0"/>
      <w:marRight w:val="0"/>
      <w:marTop w:val="0"/>
      <w:marBottom w:val="0"/>
      <w:divBdr>
        <w:top w:val="none" w:sz="0" w:space="0" w:color="auto"/>
        <w:left w:val="none" w:sz="0" w:space="0" w:color="auto"/>
        <w:bottom w:val="none" w:sz="0" w:space="0" w:color="auto"/>
        <w:right w:val="none" w:sz="0" w:space="0" w:color="auto"/>
      </w:divBdr>
    </w:div>
    <w:div w:id="643585271">
      <w:bodyDiv w:val="1"/>
      <w:marLeft w:val="0"/>
      <w:marRight w:val="0"/>
      <w:marTop w:val="0"/>
      <w:marBottom w:val="0"/>
      <w:divBdr>
        <w:top w:val="none" w:sz="0" w:space="0" w:color="auto"/>
        <w:left w:val="none" w:sz="0" w:space="0" w:color="auto"/>
        <w:bottom w:val="none" w:sz="0" w:space="0" w:color="auto"/>
        <w:right w:val="none" w:sz="0" w:space="0" w:color="auto"/>
      </w:divBdr>
    </w:div>
    <w:div w:id="702175903">
      <w:bodyDiv w:val="1"/>
      <w:marLeft w:val="0"/>
      <w:marRight w:val="0"/>
      <w:marTop w:val="0"/>
      <w:marBottom w:val="0"/>
      <w:divBdr>
        <w:top w:val="none" w:sz="0" w:space="0" w:color="auto"/>
        <w:left w:val="none" w:sz="0" w:space="0" w:color="auto"/>
        <w:bottom w:val="none" w:sz="0" w:space="0" w:color="auto"/>
        <w:right w:val="none" w:sz="0" w:space="0" w:color="auto"/>
      </w:divBdr>
      <w:divsChild>
        <w:div w:id="942300901">
          <w:marLeft w:val="0"/>
          <w:marRight w:val="0"/>
          <w:marTop w:val="0"/>
          <w:marBottom w:val="0"/>
          <w:divBdr>
            <w:top w:val="none" w:sz="0" w:space="0" w:color="auto"/>
            <w:left w:val="none" w:sz="0" w:space="0" w:color="auto"/>
            <w:bottom w:val="none" w:sz="0" w:space="0" w:color="auto"/>
            <w:right w:val="none" w:sz="0" w:space="0" w:color="auto"/>
          </w:divBdr>
        </w:div>
      </w:divsChild>
    </w:div>
    <w:div w:id="716470229">
      <w:bodyDiv w:val="1"/>
      <w:marLeft w:val="0"/>
      <w:marRight w:val="0"/>
      <w:marTop w:val="0"/>
      <w:marBottom w:val="0"/>
      <w:divBdr>
        <w:top w:val="none" w:sz="0" w:space="0" w:color="auto"/>
        <w:left w:val="none" w:sz="0" w:space="0" w:color="auto"/>
        <w:bottom w:val="none" w:sz="0" w:space="0" w:color="auto"/>
        <w:right w:val="none" w:sz="0" w:space="0" w:color="auto"/>
      </w:divBdr>
    </w:div>
    <w:div w:id="728575884">
      <w:bodyDiv w:val="1"/>
      <w:marLeft w:val="0"/>
      <w:marRight w:val="0"/>
      <w:marTop w:val="0"/>
      <w:marBottom w:val="0"/>
      <w:divBdr>
        <w:top w:val="none" w:sz="0" w:space="0" w:color="auto"/>
        <w:left w:val="none" w:sz="0" w:space="0" w:color="auto"/>
        <w:bottom w:val="none" w:sz="0" w:space="0" w:color="auto"/>
        <w:right w:val="none" w:sz="0" w:space="0" w:color="auto"/>
      </w:divBdr>
    </w:div>
    <w:div w:id="734010811">
      <w:bodyDiv w:val="1"/>
      <w:marLeft w:val="0"/>
      <w:marRight w:val="0"/>
      <w:marTop w:val="0"/>
      <w:marBottom w:val="0"/>
      <w:divBdr>
        <w:top w:val="none" w:sz="0" w:space="0" w:color="auto"/>
        <w:left w:val="none" w:sz="0" w:space="0" w:color="auto"/>
        <w:bottom w:val="none" w:sz="0" w:space="0" w:color="auto"/>
        <w:right w:val="none" w:sz="0" w:space="0" w:color="auto"/>
      </w:divBdr>
    </w:div>
    <w:div w:id="891774126">
      <w:bodyDiv w:val="1"/>
      <w:marLeft w:val="0"/>
      <w:marRight w:val="0"/>
      <w:marTop w:val="0"/>
      <w:marBottom w:val="0"/>
      <w:divBdr>
        <w:top w:val="none" w:sz="0" w:space="0" w:color="auto"/>
        <w:left w:val="none" w:sz="0" w:space="0" w:color="auto"/>
        <w:bottom w:val="none" w:sz="0" w:space="0" w:color="auto"/>
        <w:right w:val="none" w:sz="0" w:space="0" w:color="auto"/>
      </w:divBdr>
    </w:div>
    <w:div w:id="1028414548">
      <w:bodyDiv w:val="1"/>
      <w:marLeft w:val="0"/>
      <w:marRight w:val="0"/>
      <w:marTop w:val="0"/>
      <w:marBottom w:val="0"/>
      <w:divBdr>
        <w:top w:val="none" w:sz="0" w:space="0" w:color="auto"/>
        <w:left w:val="none" w:sz="0" w:space="0" w:color="auto"/>
        <w:bottom w:val="none" w:sz="0" w:space="0" w:color="auto"/>
        <w:right w:val="none" w:sz="0" w:space="0" w:color="auto"/>
      </w:divBdr>
    </w:div>
    <w:div w:id="1056516731">
      <w:bodyDiv w:val="1"/>
      <w:marLeft w:val="0"/>
      <w:marRight w:val="0"/>
      <w:marTop w:val="0"/>
      <w:marBottom w:val="0"/>
      <w:divBdr>
        <w:top w:val="none" w:sz="0" w:space="0" w:color="auto"/>
        <w:left w:val="none" w:sz="0" w:space="0" w:color="auto"/>
        <w:bottom w:val="none" w:sz="0" w:space="0" w:color="auto"/>
        <w:right w:val="none" w:sz="0" w:space="0" w:color="auto"/>
      </w:divBdr>
    </w:div>
    <w:div w:id="1118722036">
      <w:bodyDiv w:val="1"/>
      <w:marLeft w:val="0"/>
      <w:marRight w:val="0"/>
      <w:marTop w:val="0"/>
      <w:marBottom w:val="0"/>
      <w:divBdr>
        <w:top w:val="none" w:sz="0" w:space="0" w:color="auto"/>
        <w:left w:val="none" w:sz="0" w:space="0" w:color="auto"/>
        <w:bottom w:val="none" w:sz="0" w:space="0" w:color="auto"/>
        <w:right w:val="none" w:sz="0" w:space="0" w:color="auto"/>
      </w:divBdr>
    </w:div>
    <w:div w:id="1137651526">
      <w:bodyDiv w:val="1"/>
      <w:marLeft w:val="0"/>
      <w:marRight w:val="0"/>
      <w:marTop w:val="0"/>
      <w:marBottom w:val="0"/>
      <w:divBdr>
        <w:top w:val="none" w:sz="0" w:space="0" w:color="auto"/>
        <w:left w:val="none" w:sz="0" w:space="0" w:color="auto"/>
        <w:bottom w:val="none" w:sz="0" w:space="0" w:color="auto"/>
        <w:right w:val="none" w:sz="0" w:space="0" w:color="auto"/>
      </w:divBdr>
      <w:divsChild>
        <w:div w:id="1504782868">
          <w:marLeft w:val="0"/>
          <w:marRight w:val="0"/>
          <w:marTop w:val="0"/>
          <w:marBottom w:val="0"/>
          <w:divBdr>
            <w:top w:val="none" w:sz="0" w:space="0" w:color="auto"/>
            <w:left w:val="none" w:sz="0" w:space="0" w:color="auto"/>
            <w:bottom w:val="none" w:sz="0" w:space="0" w:color="auto"/>
            <w:right w:val="none" w:sz="0" w:space="0" w:color="auto"/>
          </w:divBdr>
        </w:div>
      </w:divsChild>
    </w:div>
    <w:div w:id="1207450120">
      <w:bodyDiv w:val="1"/>
      <w:marLeft w:val="0"/>
      <w:marRight w:val="0"/>
      <w:marTop w:val="0"/>
      <w:marBottom w:val="0"/>
      <w:divBdr>
        <w:top w:val="none" w:sz="0" w:space="0" w:color="auto"/>
        <w:left w:val="none" w:sz="0" w:space="0" w:color="auto"/>
        <w:bottom w:val="none" w:sz="0" w:space="0" w:color="auto"/>
        <w:right w:val="none" w:sz="0" w:space="0" w:color="auto"/>
      </w:divBdr>
    </w:div>
    <w:div w:id="1208952216">
      <w:bodyDiv w:val="1"/>
      <w:marLeft w:val="0"/>
      <w:marRight w:val="0"/>
      <w:marTop w:val="0"/>
      <w:marBottom w:val="0"/>
      <w:divBdr>
        <w:top w:val="none" w:sz="0" w:space="0" w:color="auto"/>
        <w:left w:val="none" w:sz="0" w:space="0" w:color="auto"/>
        <w:bottom w:val="none" w:sz="0" w:space="0" w:color="auto"/>
        <w:right w:val="none" w:sz="0" w:space="0" w:color="auto"/>
      </w:divBdr>
    </w:div>
    <w:div w:id="1229000556">
      <w:bodyDiv w:val="1"/>
      <w:marLeft w:val="0"/>
      <w:marRight w:val="0"/>
      <w:marTop w:val="0"/>
      <w:marBottom w:val="0"/>
      <w:divBdr>
        <w:top w:val="none" w:sz="0" w:space="0" w:color="auto"/>
        <w:left w:val="none" w:sz="0" w:space="0" w:color="auto"/>
        <w:bottom w:val="none" w:sz="0" w:space="0" w:color="auto"/>
        <w:right w:val="none" w:sz="0" w:space="0" w:color="auto"/>
      </w:divBdr>
    </w:div>
    <w:div w:id="1232037459">
      <w:bodyDiv w:val="1"/>
      <w:marLeft w:val="0"/>
      <w:marRight w:val="0"/>
      <w:marTop w:val="0"/>
      <w:marBottom w:val="0"/>
      <w:divBdr>
        <w:top w:val="none" w:sz="0" w:space="0" w:color="auto"/>
        <w:left w:val="none" w:sz="0" w:space="0" w:color="auto"/>
        <w:bottom w:val="none" w:sz="0" w:space="0" w:color="auto"/>
        <w:right w:val="none" w:sz="0" w:space="0" w:color="auto"/>
      </w:divBdr>
      <w:divsChild>
        <w:div w:id="252249484">
          <w:marLeft w:val="0"/>
          <w:marRight w:val="0"/>
          <w:marTop w:val="0"/>
          <w:marBottom w:val="0"/>
          <w:divBdr>
            <w:top w:val="none" w:sz="0" w:space="0" w:color="auto"/>
            <w:left w:val="none" w:sz="0" w:space="0" w:color="auto"/>
            <w:bottom w:val="none" w:sz="0" w:space="0" w:color="auto"/>
            <w:right w:val="none" w:sz="0" w:space="0" w:color="auto"/>
          </w:divBdr>
        </w:div>
      </w:divsChild>
    </w:div>
    <w:div w:id="1348798724">
      <w:bodyDiv w:val="1"/>
      <w:marLeft w:val="0"/>
      <w:marRight w:val="0"/>
      <w:marTop w:val="0"/>
      <w:marBottom w:val="0"/>
      <w:divBdr>
        <w:top w:val="none" w:sz="0" w:space="0" w:color="auto"/>
        <w:left w:val="none" w:sz="0" w:space="0" w:color="auto"/>
        <w:bottom w:val="none" w:sz="0" w:space="0" w:color="auto"/>
        <w:right w:val="none" w:sz="0" w:space="0" w:color="auto"/>
      </w:divBdr>
    </w:div>
    <w:div w:id="1356804287">
      <w:bodyDiv w:val="1"/>
      <w:marLeft w:val="0"/>
      <w:marRight w:val="0"/>
      <w:marTop w:val="0"/>
      <w:marBottom w:val="0"/>
      <w:divBdr>
        <w:top w:val="none" w:sz="0" w:space="0" w:color="auto"/>
        <w:left w:val="none" w:sz="0" w:space="0" w:color="auto"/>
        <w:bottom w:val="none" w:sz="0" w:space="0" w:color="auto"/>
        <w:right w:val="none" w:sz="0" w:space="0" w:color="auto"/>
      </w:divBdr>
      <w:divsChild>
        <w:div w:id="205915545">
          <w:marLeft w:val="0"/>
          <w:marRight w:val="0"/>
          <w:marTop w:val="0"/>
          <w:marBottom w:val="0"/>
          <w:divBdr>
            <w:top w:val="none" w:sz="0" w:space="0" w:color="auto"/>
            <w:left w:val="none" w:sz="0" w:space="0" w:color="auto"/>
            <w:bottom w:val="none" w:sz="0" w:space="0" w:color="auto"/>
            <w:right w:val="none" w:sz="0" w:space="0" w:color="auto"/>
          </w:divBdr>
        </w:div>
      </w:divsChild>
    </w:div>
    <w:div w:id="1596598393">
      <w:bodyDiv w:val="1"/>
      <w:marLeft w:val="0"/>
      <w:marRight w:val="0"/>
      <w:marTop w:val="0"/>
      <w:marBottom w:val="0"/>
      <w:divBdr>
        <w:top w:val="none" w:sz="0" w:space="0" w:color="auto"/>
        <w:left w:val="none" w:sz="0" w:space="0" w:color="auto"/>
        <w:bottom w:val="none" w:sz="0" w:space="0" w:color="auto"/>
        <w:right w:val="none" w:sz="0" w:space="0" w:color="auto"/>
      </w:divBdr>
    </w:div>
    <w:div w:id="1726677835">
      <w:bodyDiv w:val="1"/>
      <w:marLeft w:val="0"/>
      <w:marRight w:val="0"/>
      <w:marTop w:val="0"/>
      <w:marBottom w:val="0"/>
      <w:divBdr>
        <w:top w:val="none" w:sz="0" w:space="0" w:color="auto"/>
        <w:left w:val="none" w:sz="0" w:space="0" w:color="auto"/>
        <w:bottom w:val="none" w:sz="0" w:space="0" w:color="auto"/>
        <w:right w:val="none" w:sz="0" w:space="0" w:color="auto"/>
      </w:divBdr>
    </w:div>
    <w:div w:id="1799495539">
      <w:bodyDiv w:val="1"/>
      <w:marLeft w:val="0"/>
      <w:marRight w:val="0"/>
      <w:marTop w:val="0"/>
      <w:marBottom w:val="0"/>
      <w:divBdr>
        <w:top w:val="none" w:sz="0" w:space="0" w:color="auto"/>
        <w:left w:val="none" w:sz="0" w:space="0" w:color="auto"/>
        <w:bottom w:val="none" w:sz="0" w:space="0" w:color="auto"/>
        <w:right w:val="none" w:sz="0" w:space="0" w:color="auto"/>
      </w:divBdr>
    </w:div>
    <w:div w:id="1915891517">
      <w:bodyDiv w:val="1"/>
      <w:marLeft w:val="0"/>
      <w:marRight w:val="0"/>
      <w:marTop w:val="0"/>
      <w:marBottom w:val="0"/>
      <w:divBdr>
        <w:top w:val="none" w:sz="0" w:space="0" w:color="auto"/>
        <w:left w:val="none" w:sz="0" w:space="0" w:color="auto"/>
        <w:bottom w:val="none" w:sz="0" w:space="0" w:color="auto"/>
        <w:right w:val="none" w:sz="0" w:space="0" w:color="auto"/>
      </w:divBdr>
    </w:div>
    <w:div w:id="1963609295">
      <w:bodyDiv w:val="1"/>
      <w:marLeft w:val="0"/>
      <w:marRight w:val="0"/>
      <w:marTop w:val="0"/>
      <w:marBottom w:val="0"/>
      <w:divBdr>
        <w:top w:val="none" w:sz="0" w:space="0" w:color="auto"/>
        <w:left w:val="none" w:sz="0" w:space="0" w:color="auto"/>
        <w:bottom w:val="none" w:sz="0" w:space="0" w:color="auto"/>
        <w:right w:val="none" w:sz="0" w:space="0" w:color="auto"/>
      </w:divBdr>
    </w:div>
    <w:div w:id="1980726848">
      <w:bodyDiv w:val="1"/>
      <w:marLeft w:val="0"/>
      <w:marRight w:val="0"/>
      <w:marTop w:val="0"/>
      <w:marBottom w:val="0"/>
      <w:divBdr>
        <w:top w:val="none" w:sz="0" w:space="0" w:color="auto"/>
        <w:left w:val="none" w:sz="0" w:space="0" w:color="auto"/>
        <w:bottom w:val="none" w:sz="0" w:space="0" w:color="auto"/>
        <w:right w:val="none" w:sz="0" w:space="0" w:color="auto"/>
      </w:divBdr>
    </w:div>
    <w:div w:id="2018265530">
      <w:bodyDiv w:val="1"/>
      <w:marLeft w:val="0"/>
      <w:marRight w:val="0"/>
      <w:marTop w:val="0"/>
      <w:marBottom w:val="0"/>
      <w:divBdr>
        <w:top w:val="none" w:sz="0" w:space="0" w:color="auto"/>
        <w:left w:val="none" w:sz="0" w:space="0" w:color="auto"/>
        <w:bottom w:val="none" w:sz="0" w:space="0" w:color="auto"/>
        <w:right w:val="none" w:sz="0" w:space="0" w:color="auto"/>
      </w:divBdr>
    </w:div>
    <w:div w:id="2050059073">
      <w:bodyDiv w:val="1"/>
      <w:marLeft w:val="0"/>
      <w:marRight w:val="0"/>
      <w:marTop w:val="0"/>
      <w:marBottom w:val="0"/>
      <w:divBdr>
        <w:top w:val="none" w:sz="0" w:space="0" w:color="auto"/>
        <w:left w:val="none" w:sz="0" w:space="0" w:color="auto"/>
        <w:bottom w:val="none" w:sz="0" w:space="0" w:color="auto"/>
        <w:right w:val="none" w:sz="0" w:space="0" w:color="auto"/>
      </w:divBdr>
    </w:div>
    <w:div w:id="2107991706">
      <w:bodyDiv w:val="1"/>
      <w:marLeft w:val="0"/>
      <w:marRight w:val="0"/>
      <w:marTop w:val="0"/>
      <w:marBottom w:val="0"/>
      <w:divBdr>
        <w:top w:val="none" w:sz="0" w:space="0" w:color="auto"/>
        <w:left w:val="none" w:sz="0" w:space="0" w:color="auto"/>
        <w:bottom w:val="none" w:sz="0" w:space="0" w:color="auto"/>
        <w:right w:val="none" w:sz="0" w:space="0" w:color="auto"/>
      </w:divBdr>
    </w:div>
    <w:div w:id="21331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597BD-8792-42D1-9948-4D3ABB48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12</Pages>
  <Words>4945</Words>
  <Characters>28190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dc:creator>
  <cp:lastModifiedBy>Windows User</cp:lastModifiedBy>
  <cp:revision>34</cp:revision>
  <cp:lastPrinted>2021-11-09T01:14:00Z</cp:lastPrinted>
  <dcterms:created xsi:type="dcterms:W3CDTF">2021-11-22T04:22:00Z</dcterms:created>
  <dcterms:modified xsi:type="dcterms:W3CDTF">2021-11-22T23:18:00Z</dcterms:modified>
</cp:coreProperties>
</file>