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5" w:type="dxa"/>
        <w:tblInd w:w="-709" w:type="dxa"/>
        <w:tblLayout w:type="fixed"/>
        <w:tblLook w:val="04A0" w:firstRow="1" w:lastRow="0" w:firstColumn="1" w:lastColumn="0" w:noHBand="0" w:noVBand="1"/>
      </w:tblPr>
      <w:tblGrid>
        <w:gridCol w:w="4818"/>
        <w:gridCol w:w="5667"/>
      </w:tblGrid>
      <w:tr w:rsidR="001704CB" w:rsidRPr="001704CB" w14:paraId="7B4006CB" w14:textId="77777777" w:rsidTr="001704CB">
        <w:trPr>
          <w:trHeight w:val="851"/>
        </w:trPr>
        <w:tc>
          <w:tcPr>
            <w:tcW w:w="4820" w:type="dxa"/>
            <w:hideMark/>
          </w:tcPr>
          <w:p w14:paraId="5141B447" w14:textId="77777777" w:rsidR="001704CB" w:rsidRPr="001704CB" w:rsidRDefault="001704CB" w:rsidP="001704CB">
            <w:pPr>
              <w:jc w:val="center"/>
              <w:rPr>
                <w:b/>
                <w:sz w:val="26"/>
                <w:szCs w:val="26"/>
                <w:lang w:eastAsia="zh-CN"/>
              </w:rPr>
            </w:pPr>
            <w:r w:rsidRPr="001704CB">
              <w:rPr>
                <w:b/>
                <w:sz w:val="26"/>
                <w:szCs w:val="26"/>
                <w:lang w:eastAsia="zh-CN"/>
              </w:rPr>
              <w:t xml:space="preserve">ỦY BAN NHÂN DÂN </w:t>
            </w:r>
          </w:p>
          <w:p w14:paraId="60ADEE98" w14:textId="77777777" w:rsidR="001704CB" w:rsidRPr="001704CB" w:rsidRDefault="001704CB" w:rsidP="001704CB">
            <w:pPr>
              <w:jc w:val="center"/>
              <w:rPr>
                <w:b/>
                <w:sz w:val="26"/>
                <w:szCs w:val="26"/>
                <w:lang w:eastAsia="zh-CN"/>
              </w:rPr>
            </w:pPr>
            <w:r w:rsidRPr="001704CB">
              <w:rPr>
                <w:b/>
                <w:sz w:val="26"/>
                <w:szCs w:val="26"/>
                <w:lang w:eastAsia="zh-CN"/>
              </w:rPr>
              <w:t>TỈNH BÀ RỊA - VŨNG TÀU</w:t>
            </w:r>
          </w:p>
          <w:p w14:paraId="0BA71F27" w14:textId="77777777" w:rsidR="001704CB" w:rsidRPr="001704CB" w:rsidRDefault="001704CB" w:rsidP="001704CB">
            <w:pPr>
              <w:jc w:val="center"/>
              <w:rPr>
                <w:b/>
                <w:bCs/>
                <w:sz w:val="28"/>
                <w:szCs w:val="28"/>
                <w:lang w:eastAsia="en-US"/>
              </w:rPr>
            </w:pPr>
            <w:r w:rsidRPr="001704CB">
              <w:rPr>
                <w:noProof/>
                <w:sz w:val="28"/>
                <w:szCs w:val="28"/>
                <w:lang w:eastAsia="en-US"/>
              </w:rPr>
              <mc:AlternateContent>
                <mc:Choice Requires="wps">
                  <w:drawing>
                    <wp:anchor distT="4294967295" distB="4294967295" distL="114300" distR="114300" simplePos="0" relativeHeight="251667456" behindDoc="0" locked="0" layoutInCell="1" allowOverlap="1" wp14:anchorId="36DB861D" wp14:editId="1EB4CF71">
                      <wp:simplePos x="0" y="0"/>
                      <wp:positionH relativeFrom="column">
                        <wp:posOffset>819150</wp:posOffset>
                      </wp:positionH>
                      <wp:positionV relativeFrom="paragraph">
                        <wp:posOffset>53975</wp:posOffset>
                      </wp:positionV>
                      <wp:extent cx="1257300" cy="0"/>
                      <wp:effectExtent l="19050" t="19050" r="38100" b="38100"/>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360" cap="sq">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C8FF34B" id="Straight Connector 5"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5pt,4.25pt" to="163.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" strokeweight=".26mm">
                      <v:stroke joinstyle="miter" endcap="square"/>
                    </v:line>
                  </w:pict>
                </mc:Fallback>
              </mc:AlternateContent>
            </w:r>
          </w:p>
        </w:tc>
        <w:tc>
          <w:tcPr>
            <w:tcW w:w="5670" w:type="dxa"/>
            <w:hideMark/>
          </w:tcPr>
          <w:p w14:paraId="2562DE28" w14:textId="77777777" w:rsidR="001704CB" w:rsidRPr="001704CB" w:rsidRDefault="001704CB" w:rsidP="001704CB">
            <w:pPr>
              <w:jc w:val="center"/>
              <w:rPr>
                <w:sz w:val="26"/>
                <w:szCs w:val="26"/>
                <w:lang w:eastAsia="zh-CN"/>
              </w:rPr>
            </w:pPr>
            <w:r w:rsidRPr="001704CB">
              <w:rPr>
                <w:b/>
                <w:bCs/>
                <w:sz w:val="26"/>
                <w:szCs w:val="26"/>
                <w:lang w:eastAsia="zh-CN"/>
              </w:rPr>
              <w:t>CỘNG HÒA XÃ HỘI CHỦ NGHĨA VIỆT NAM</w:t>
            </w:r>
          </w:p>
          <w:p w14:paraId="5CF166D7" w14:textId="77777777" w:rsidR="001704CB" w:rsidRPr="001704CB" w:rsidRDefault="001704CB" w:rsidP="001704CB">
            <w:pPr>
              <w:jc w:val="center"/>
              <w:rPr>
                <w:sz w:val="26"/>
                <w:szCs w:val="26"/>
                <w:lang w:eastAsia="zh-CN"/>
              </w:rPr>
            </w:pPr>
            <w:r w:rsidRPr="001704CB">
              <w:rPr>
                <w:b/>
                <w:bCs/>
                <w:sz w:val="28"/>
                <w:szCs w:val="28"/>
                <w:lang w:eastAsia="zh-CN"/>
              </w:rPr>
              <w:t>Độc lập - Tự do - Hạnh phúc</w:t>
            </w:r>
          </w:p>
          <w:p w14:paraId="34033CCB" w14:textId="77777777" w:rsidR="001704CB" w:rsidRPr="001704CB" w:rsidRDefault="001704CB" w:rsidP="001704CB">
            <w:pPr>
              <w:rPr>
                <w:b/>
                <w:bCs/>
                <w:sz w:val="28"/>
                <w:szCs w:val="28"/>
                <w:lang w:val="en-GB" w:eastAsia="en-US"/>
              </w:rPr>
            </w:pPr>
            <w:r w:rsidRPr="001704CB">
              <w:rPr>
                <w:noProof/>
                <w:sz w:val="28"/>
                <w:szCs w:val="28"/>
                <w:lang w:eastAsia="en-US"/>
              </w:rPr>
              <mc:AlternateContent>
                <mc:Choice Requires="wps">
                  <w:drawing>
                    <wp:anchor distT="0" distB="0" distL="114300" distR="114300" simplePos="0" relativeHeight="251668480" behindDoc="0" locked="0" layoutInCell="1" allowOverlap="1" wp14:anchorId="1986F1C7" wp14:editId="68F61CF5">
                      <wp:simplePos x="0" y="0"/>
                      <wp:positionH relativeFrom="column">
                        <wp:posOffset>622935</wp:posOffset>
                      </wp:positionH>
                      <wp:positionV relativeFrom="paragraph">
                        <wp:posOffset>28575</wp:posOffset>
                      </wp:positionV>
                      <wp:extent cx="2240280" cy="2540"/>
                      <wp:effectExtent l="19050" t="19050" r="26670" b="35560"/>
                      <wp:wrapNone/>
                      <wp:docPr id="2"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0280" cy="2540"/>
                              </a:xfrm>
                              <a:prstGeom prst="straightConnector1">
                                <a:avLst/>
                              </a:prstGeom>
                              <a:noFill/>
                              <a:ln w="9360" cap="sq">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D8A2E68" id="_x0000_t32" coordsize="21600,21600" o:spt="32" o:oned="t" path="m,l21600,21600e" filled="f">
                      <v:path arrowok="t" fillok="f" o:connecttype="none"/>
                      <o:lock v:ext="edit" shapetype="t"/>
                    </v:shapetype>
                    <v:shape id="Straight Arrow Connector 3" o:spid="_x0000_s1026" type="#_x0000_t32" style="position:absolute;margin-left:49.05pt;margin-top:2.25pt;width:176.4pt;height:.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" strokeweight=".26mm">
                      <v:stroke joinstyle="miter" endcap="square"/>
                    </v:shape>
                  </w:pict>
                </mc:Fallback>
              </mc:AlternateContent>
            </w:r>
          </w:p>
        </w:tc>
      </w:tr>
      <w:tr w:rsidR="001704CB" w:rsidRPr="001704CB" w14:paraId="77E56612" w14:textId="77777777" w:rsidTr="001704CB">
        <w:trPr>
          <w:trHeight w:val="90"/>
        </w:trPr>
        <w:tc>
          <w:tcPr>
            <w:tcW w:w="4820" w:type="dxa"/>
            <w:vAlign w:val="center"/>
            <w:hideMark/>
          </w:tcPr>
          <w:p w14:paraId="62518BC9" w14:textId="39A2F656" w:rsidR="001704CB" w:rsidRPr="001704CB" w:rsidRDefault="001704CB" w:rsidP="001704CB">
            <w:pPr>
              <w:spacing w:after="120"/>
              <w:jc w:val="center"/>
              <w:rPr>
                <w:sz w:val="26"/>
                <w:szCs w:val="26"/>
                <w:lang w:eastAsia="zh-CN"/>
              </w:rPr>
            </w:pPr>
            <w:r w:rsidRPr="001704CB">
              <w:rPr>
                <w:sz w:val="26"/>
                <w:szCs w:val="26"/>
                <w:lang w:eastAsia="en-US"/>
              </w:rPr>
              <w:t>Số:         /</w:t>
            </w:r>
            <w:r w:rsidR="00FE6FAC">
              <w:rPr>
                <w:sz w:val="26"/>
                <w:szCs w:val="26"/>
                <w:lang w:eastAsia="en-US"/>
              </w:rPr>
              <w:t>2023/</w:t>
            </w:r>
            <w:r w:rsidRPr="001704CB">
              <w:rPr>
                <w:sz w:val="26"/>
                <w:szCs w:val="26"/>
                <w:lang w:eastAsia="en-US"/>
              </w:rPr>
              <w:t>QĐ-UBND</w:t>
            </w:r>
          </w:p>
        </w:tc>
        <w:tc>
          <w:tcPr>
            <w:tcW w:w="5670" w:type="dxa"/>
            <w:vAlign w:val="center"/>
            <w:hideMark/>
          </w:tcPr>
          <w:p w14:paraId="6D6C898A" w14:textId="14FA2B97" w:rsidR="001704CB" w:rsidRPr="001704CB" w:rsidRDefault="001704CB" w:rsidP="00475912">
            <w:pPr>
              <w:jc w:val="center"/>
              <w:rPr>
                <w:sz w:val="26"/>
                <w:szCs w:val="26"/>
                <w:lang w:eastAsia="zh-CN"/>
              </w:rPr>
            </w:pPr>
            <w:r w:rsidRPr="001704CB">
              <w:rPr>
                <w:i/>
                <w:iCs/>
                <w:sz w:val="28"/>
                <w:szCs w:val="28"/>
                <w:lang w:eastAsia="en-US"/>
              </w:rPr>
              <w:t>Bà Rịa - Vũng Tàu, ngày ... tháng ... năm 202</w:t>
            </w:r>
            <w:r w:rsidR="00475912">
              <w:rPr>
                <w:i/>
                <w:iCs/>
                <w:sz w:val="28"/>
                <w:szCs w:val="28"/>
                <w:lang w:eastAsia="en-US"/>
              </w:rPr>
              <w:t>3</w:t>
            </w:r>
          </w:p>
        </w:tc>
      </w:tr>
      <w:tr w:rsidR="001704CB" w:rsidRPr="001704CB" w14:paraId="1C71EC0B" w14:textId="77777777" w:rsidTr="001704CB">
        <w:trPr>
          <w:trHeight w:val="70"/>
        </w:trPr>
        <w:tc>
          <w:tcPr>
            <w:tcW w:w="4820" w:type="dxa"/>
            <w:hideMark/>
          </w:tcPr>
          <w:p w14:paraId="3689B2F5" w14:textId="77777777" w:rsidR="001704CB" w:rsidRPr="001704CB" w:rsidRDefault="001704CB" w:rsidP="001704CB">
            <w:pPr>
              <w:jc w:val="center"/>
              <w:rPr>
                <w:sz w:val="28"/>
                <w:szCs w:val="28"/>
                <w:lang w:eastAsia="zh-CN"/>
              </w:rPr>
            </w:pPr>
            <w:r w:rsidRPr="001704CB">
              <w:rPr>
                <w:noProof/>
                <w:sz w:val="28"/>
                <w:szCs w:val="28"/>
                <w:lang w:eastAsia="en-US"/>
              </w:rPr>
              <mc:AlternateContent>
                <mc:Choice Requires="wps">
                  <w:drawing>
                    <wp:anchor distT="0" distB="0" distL="114300" distR="114300" simplePos="0" relativeHeight="251662336" behindDoc="0" locked="0" layoutInCell="1" allowOverlap="1" wp14:anchorId="44C1CFA6" wp14:editId="2F23CBFB">
                      <wp:simplePos x="0" y="0"/>
                      <wp:positionH relativeFrom="column">
                        <wp:posOffset>891995</wp:posOffset>
                      </wp:positionH>
                      <wp:positionV relativeFrom="paragraph">
                        <wp:posOffset>47786</wp:posOffset>
                      </wp:positionV>
                      <wp:extent cx="1007745" cy="294005"/>
                      <wp:effectExtent l="0" t="0" r="20955" b="10795"/>
                      <wp:wrapNone/>
                      <wp:docPr id="1" name="Text Box 1"/>
                      <wp:cNvGraphicFramePr/>
                      <a:graphic xmlns:a="http://schemas.openxmlformats.org/drawingml/2006/main">
                        <a:graphicData uri="http://schemas.microsoft.com/office/word/2010/wordprocessingShape">
                          <wps:wsp>
                            <wps:cNvSpPr txBox="1"/>
                            <wps:spPr>
                              <a:xfrm>
                                <a:off x="0" y="0"/>
                                <a:ext cx="1007745" cy="294005"/>
                              </a:xfrm>
                              <a:prstGeom prst="rect">
                                <a:avLst/>
                              </a:prstGeom>
                              <a:solidFill>
                                <a:sysClr val="window" lastClr="FFFFFF"/>
                              </a:solidFill>
                              <a:ln w="6350">
                                <a:solidFill>
                                  <a:prstClr val="black"/>
                                </a:solidFill>
                              </a:ln>
                            </wps:spPr>
                            <wps:txbx>
                              <w:txbxContent>
                                <w:p w14:paraId="47EDD32C" w14:textId="77777777" w:rsidR="001704CB" w:rsidRDefault="001704CB" w:rsidP="001704CB">
                                  <w:pPr>
                                    <w:jc w:val="center"/>
                                    <w:rPr>
                                      <w:b/>
                                      <w:bCs/>
                                      <w:sz w:val="26"/>
                                      <w:szCs w:val="26"/>
                                    </w:rPr>
                                  </w:pPr>
                                  <w:r>
                                    <w:rPr>
                                      <w:b/>
                                      <w:bCs/>
                                      <w:sz w:val="26"/>
                                      <w:szCs w:val="26"/>
                                    </w:rPr>
                                    <w:t>DỰ THẢO</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4C1CFA6" id="_x0000_t202" coordsize="21600,21600" o:spt="202" path="m,l,21600r21600,l21600,xe">
                      <v:stroke joinstyle="miter"/>
                      <v:path gradientshapeok="t" o:connecttype="rect"/>
                    </v:shapetype>
                    <v:shape id="Text Box 1" o:spid="_x0000_s1026" type="#_x0000_t202" style="position:absolute;left:0;text-align:left;margin-left:70.25pt;margin-top:3.75pt;width:79.35pt;height:2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" fillcolor="window" strokeweight=".5pt">
                      <v:textbox>
                        <w:txbxContent>
                          <w:p w14:paraId="47EDD32C" w14:textId="77777777" w:rsidR="001704CB" w:rsidRDefault="001704CB" w:rsidP="001704CB">
                            <w:pPr>
                              <w:jc w:val="center"/>
                              <w:rPr>
                                <w:b/>
                                <w:bCs/>
                                <w:sz w:val="26"/>
                                <w:szCs w:val="26"/>
                              </w:rPr>
                            </w:pPr>
                            <w:r>
                              <w:rPr>
                                <w:b/>
                                <w:bCs/>
                                <w:sz w:val="26"/>
                                <w:szCs w:val="26"/>
                              </w:rPr>
                              <w:t>DỰ THẢO</w:t>
                            </w:r>
                          </w:p>
                        </w:txbxContent>
                      </v:textbox>
                    </v:shape>
                  </w:pict>
                </mc:Fallback>
              </mc:AlternateContent>
            </w:r>
          </w:p>
        </w:tc>
        <w:tc>
          <w:tcPr>
            <w:tcW w:w="5670" w:type="dxa"/>
          </w:tcPr>
          <w:p w14:paraId="5BA32291" w14:textId="77777777" w:rsidR="001704CB" w:rsidRPr="001704CB" w:rsidRDefault="001704CB" w:rsidP="001704CB">
            <w:pPr>
              <w:snapToGrid w:val="0"/>
              <w:jc w:val="center"/>
              <w:rPr>
                <w:sz w:val="28"/>
                <w:szCs w:val="28"/>
                <w:lang w:eastAsia="zh-CN"/>
              </w:rPr>
            </w:pPr>
          </w:p>
        </w:tc>
      </w:tr>
    </w:tbl>
    <w:p w14:paraId="597933E4" w14:textId="77777777" w:rsidR="001704CB" w:rsidRPr="001704CB" w:rsidRDefault="001704CB" w:rsidP="001704CB">
      <w:pPr>
        <w:widowControl w:val="0"/>
        <w:suppressAutoHyphens w:val="0"/>
        <w:jc w:val="center"/>
        <w:rPr>
          <w:color w:val="000000"/>
          <w:sz w:val="28"/>
          <w:szCs w:val="28"/>
          <w:lang w:val="vi-VN" w:eastAsia="en-US"/>
        </w:rPr>
      </w:pPr>
      <w:r w:rsidRPr="001704CB">
        <w:rPr>
          <w:b/>
          <w:bCs/>
          <w:color w:val="000000"/>
          <w:sz w:val="28"/>
          <w:szCs w:val="28"/>
          <w:lang w:val="vi-VN" w:eastAsia="vi-VN"/>
        </w:rPr>
        <w:t>QUYẾT ĐỊNH</w:t>
      </w:r>
    </w:p>
    <w:p w14:paraId="035BCBF2" w14:textId="1F22CED2" w:rsidR="00776CDC" w:rsidRDefault="00545C30" w:rsidP="001704CB">
      <w:pPr>
        <w:widowControl w:val="0"/>
        <w:suppressAutoHyphens w:val="0"/>
        <w:jc w:val="center"/>
        <w:rPr>
          <w:b/>
          <w:bCs/>
          <w:color w:val="000000"/>
          <w:sz w:val="28"/>
          <w:szCs w:val="28"/>
          <w:lang w:eastAsia="vi-VN"/>
        </w:rPr>
      </w:pPr>
      <w:bookmarkStart w:id="0" w:name="_Hlk67465914"/>
      <w:r>
        <w:rPr>
          <w:b/>
          <w:bCs/>
          <w:color w:val="000000"/>
          <w:sz w:val="28"/>
          <w:szCs w:val="28"/>
          <w:lang w:eastAsia="vi-VN"/>
        </w:rPr>
        <w:t>B</w:t>
      </w:r>
      <w:r w:rsidRPr="00545C30">
        <w:rPr>
          <w:b/>
          <w:bCs/>
          <w:color w:val="000000"/>
          <w:sz w:val="28"/>
          <w:szCs w:val="28"/>
          <w:lang w:eastAsia="vi-VN"/>
        </w:rPr>
        <w:t xml:space="preserve">an hành Quy chế </w:t>
      </w:r>
      <w:r w:rsidR="00BD058B">
        <w:rPr>
          <w:b/>
          <w:bCs/>
          <w:color w:val="000000"/>
          <w:sz w:val="28"/>
          <w:szCs w:val="28"/>
          <w:lang w:eastAsia="vi-VN"/>
        </w:rPr>
        <w:t>Q</w:t>
      </w:r>
      <w:r w:rsidRPr="00545C30">
        <w:rPr>
          <w:b/>
          <w:bCs/>
          <w:color w:val="000000"/>
          <w:sz w:val="28"/>
          <w:szCs w:val="28"/>
          <w:lang w:eastAsia="vi-VN"/>
        </w:rPr>
        <w:t>uản lý, vận hành,</w:t>
      </w:r>
      <w:r>
        <w:rPr>
          <w:b/>
          <w:bCs/>
          <w:color w:val="000000"/>
          <w:sz w:val="28"/>
          <w:szCs w:val="28"/>
          <w:lang w:eastAsia="vi-VN"/>
        </w:rPr>
        <w:t xml:space="preserve"> </w:t>
      </w:r>
      <w:r w:rsidRPr="00545C30">
        <w:rPr>
          <w:b/>
          <w:bCs/>
          <w:color w:val="000000"/>
          <w:sz w:val="28"/>
          <w:szCs w:val="28"/>
          <w:lang w:eastAsia="vi-VN"/>
        </w:rPr>
        <w:t>khai thác,</w:t>
      </w:r>
      <w:r w:rsidR="00776CDC">
        <w:rPr>
          <w:b/>
          <w:bCs/>
          <w:color w:val="000000"/>
          <w:sz w:val="28"/>
          <w:szCs w:val="28"/>
          <w:lang w:eastAsia="vi-VN"/>
        </w:rPr>
        <w:t xml:space="preserve"> </w:t>
      </w:r>
      <w:r w:rsidRPr="00545C30">
        <w:rPr>
          <w:b/>
          <w:bCs/>
          <w:color w:val="000000"/>
          <w:sz w:val="28"/>
          <w:szCs w:val="28"/>
          <w:lang w:eastAsia="vi-VN"/>
        </w:rPr>
        <w:t>sử dụng</w:t>
      </w:r>
      <w:r>
        <w:rPr>
          <w:b/>
          <w:bCs/>
          <w:color w:val="000000"/>
          <w:sz w:val="28"/>
          <w:szCs w:val="28"/>
          <w:lang w:eastAsia="vi-VN"/>
        </w:rPr>
        <w:t xml:space="preserve"> </w:t>
      </w:r>
    </w:p>
    <w:p w14:paraId="033EF72A" w14:textId="0D782A89" w:rsidR="00545C30" w:rsidRPr="001704CB" w:rsidRDefault="00545C30" w:rsidP="001704CB">
      <w:pPr>
        <w:widowControl w:val="0"/>
        <w:suppressAutoHyphens w:val="0"/>
        <w:jc w:val="center"/>
        <w:rPr>
          <w:b/>
          <w:bCs/>
          <w:color w:val="000000"/>
          <w:sz w:val="28"/>
          <w:szCs w:val="28"/>
          <w:lang w:eastAsia="vi-VN"/>
        </w:rPr>
      </w:pPr>
      <w:r w:rsidRPr="00545C30">
        <w:rPr>
          <w:b/>
          <w:bCs/>
          <w:color w:val="000000"/>
          <w:sz w:val="28"/>
          <w:szCs w:val="28"/>
          <w:lang w:eastAsia="vi-VN"/>
        </w:rPr>
        <w:t xml:space="preserve">Hệ thống thông tin </w:t>
      </w:r>
      <w:r>
        <w:rPr>
          <w:b/>
          <w:bCs/>
          <w:color w:val="000000"/>
          <w:sz w:val="28"/>
          <w:szCs w:val="28"/>
          <w:lang w:eastAsia="vi-VN"/>
        </w:rPr>
        <w:t>G</w:t>
      </w:r>
      <w:r w:rsidRPr="00545C30">
        <w:rPr>
          <w:b/>
          <w:bCs/>
          <w:color w:val="000000"/>
          <w:sz w:val="28"/>
          <w:szCs w:val="28"/>
          <w:lang w:eastAsia="vi-VN"/>
        </w:rPr>
        <w:t xml:space="preserve">iải quyết </w:t>
      </w:r>
      <w:r>
        <w:rPr>
          <w:b/>
          <w:bCs/>
          <w:color w:val="000000"/>
          <w:sz w:val="28"/>
          <w:szCs w:val="28"/>
          <w:lang w:eastAsia="vi-VN"/>
        </w:rPr>
        <w:t>thủ tục hành chính</w:t>
      </w:r>
      <w:r w:rsidR="00776CDC">
        <w:rPr>
          <w:b/>
          <w:bCs/>
          <w:color w:val="000000"/>
          <w:sz w:val="28"/>
          <w:szCs w:val="28"/>
          <w:lang w:eastAsia="vi-VN"/>
        </w:rPr>
        <w:t xml:space="preserve"> </w:t>
      </w:r>
      <w:r w:rsidRPr="00545C30">
        <w:rPr>
          <w:b/>
          <w:bCs/>
          <w:color w:val="000000"/>
          <w:sz w:val="28"/>
          <w:szCs w:val="28"/>
          <w:lang w:eastAsia="vi-VN"/>
        </w:rPr>
        <w:t>tỉnh</w:t>
      </w:r>
      <w:r>
        <w:rPr>
          <w:b/>
          <w:bCs/>
          <w:color w:val="000000"/>
          <w:sz w:val="28"/>
          <w:szCs w:val="28"/>
          <w:lang w:eastAsia="vi-VN"/>
        </w:rPr>
        <w:t xml:space="preserve"> </w:t>
      </w:r>
      <w:r w:rsidRPr="001704CB">
        <w:rPr>
          <w:b/>
          <w:bCs/>
          <w:color w:val="000000"/>
          <w:sz w:val="28"/>
          <w:szCs w:val="28"/>
          <w:lang w:eastAsia="vi-VN"/>
        </w:rPr>
        <w:t>Bà Rịa - Vũng Tàu</w:t>
      </w:r>
    </w:p>
    <w:p w14:paraId="40B3AD7D" w14:textId="77777777" w:rsidR="001704CB" w:rsidRPr="001704CB" w:rsidRDefault="001704CB" w:rsidP="001704CB">
      <w:pPr>
        <w:widowControl w:val="0"/>
        <w:suppressAutoHyphens w:val="0"/>
        <w:jc w:val="center"/>
        <w:rPr>
          <w:color w:val="000000"/>
          <w:sz w:val="18"/>
          <w:szCs w:val="18"/>
          <w:lang w:eastAsia="vi-VN"/>
        </w:rPr>
      </w:pPr>
      <w:r w:rsidRPr="001704CB">
        <w:rPr>
          <w:noProof/>
          <w:sz w:val="28"/>
          <w:szCs w:val="28"/>
          <w:lang w:eastAsia="en-US"/>
        </w:rPr>
        <mc:AlternateContent>
          <mc:Choice Requires="wps">
            <w:drawing>
              <wp:inline distT="0" distB="0" distL="0" distR="0" wp14:anchorId="168F1D07" wp14:editId="0B594EB8">
                <wp:extent cx="1257300" cy="635"/>
                <wp:effectExtent l="9525" t="9525" r="9525" b="9525"/>
                <wp:docPr id="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43CECD4"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9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" strokeweight=".26mm">
                <v:stroke joinstyle="miter" endcap="square"/>
                <w10:anchorlock/>
              </v:line>
            </w:pict>
          </mc:Fallback>
        </mc:AlternateContent>
      </w:r>
    </w:p>
    <w:bookmarkEnd w:id="0"/>
    <w:p w14:paraId="48136149" w14:textId="77777777" w:rsidR="001704CB" w:rsidRPr="001704CB" w:rsidRDefault="001704CB" w:rsidP="001704CB">
      <w:pPr>
        <w:widowControl w:val="0"/>
        <w:suppressAutoHyphens w:val="0"/>
        <w:jc w:val="center"/>
        <w:rPr>
          <w:bCs/>
          <w:color w:val="000000"/>
          <w:sz w:val="28"/>
          <w:szCs w:val="28"/>
          <w:lang w:val="vi-VN" w:eastAsia="vi-VN"/>
        </w:rPr>
      </w:pPr>
    </w:p>
    <w:p w14:paraId="2A88154C" w14:textId="66CE9AD7" w:rsidR="001704CB" w:rsidRPr="001704CB" w:rsidRDefault="001704CB" w:rsidP="001704CB">
      <w:pPr>
        <w:widowControl w:val="0"/>
        <w:suppressAutoHyphens w:val="0"/>
        <w:jc w:val="center"/>
        <w:rPr>
          <w:b/>
          <w:color w:val="000000"/>
          <w:sz w:val="28"/>
          <w:szCs w:val="28"/>
          <w:lang w:eastAsia="vi-VN"/>
        </w:rPr>
      </w:pPr>
      <w:r w:rsidRPr="001704CB">
        <w:rPr>
          <w:b/>
          <w:color w:val="000000"/>
          <w:sz w:val="28"/>
          <w:szCs w:val="28"/>
          <w:lang w:eastAsia="vi-VN"/>
        </w:rPr>
        <w:t>ỦY BAN NHÂN DÂN TỈNH BÀ RỊA - VŨNG TÀU</w:t>
      </w:r>
    </w:p>
    <w:p w14:paraId="41A5CE0A" w14:textId="77777777" w:rsidR="001704CB" w:rsidRPr="001704CB" w:rsidRDefault="001704CB" w:rsidP="001704CB">
      <w:pPr>
        <w:widowControl w:val="0"/>
        <w:suppressAutoHyphens w:val="0"/>
        <w:jc w:val="center"/>
        <w:rPr>
          <w:color w:val="000000"/>
          <w:sz w:val="28"/>
          <w:szCs w:val="28"/>
          <w:lang w:eastAsia="en-US"/>
        </w:rPr>
      </w:pPr>
    </w:p>
    <w:p w14:paraId="3E61FC2C" w14:textId="77777777" w:rsidR="00C120CC" w:rsidRPr="00BD058B" w:rsidRDefault="00C120CC" w:rsidP="00BD058B">
      <w:pPr>
        <w:widowControl w:val="0"/>
        <w:autoSpaceDE w:val="0"/>
        <w:autoSpaceDN w:val="0"/>
        <w:spacing w:after="120" w:line="360" w:lineRule="exact"/>
        <w:ind w:firstLine="720"/>
        <w:jc w:val="both"/>
        <w:rPr>
          <w:i/>
          <w:sz w:val="28"/>
          <w:szCs w:val="28"/>
          <w:lang w:val="vi-VN"/>
        </w:rPr>
      </w:pPr>
      <w:r w:rsidRPr="00BD058B">
        <w:rPr>
          <w:i/>
          <w:sz w:val="28"/>
          <w:szCs w:val="28"/>
          <w:lang w:val="vi-VN"/>
        </w:rPr>
        <w:t>Căn cứ Luật Tổ chức chính quyền địa phương ngày 19</w:t>
      </w:r>
      <w:r w:rsidRPr="00BD058B">
        <w:rPr>
          <w:i/>
          <w:sz w:val="28"/>
          <w:szCs w:val="28"/>
        </w:rPr>
        <w:t xml:space="preserve"> tháng </w:t>
      </w:r>
      <w:r w:rsidRPr="00BD058B">
        <w:rPr>
          <w:i/>
          <w:sz w:val="28"/>
          <w:szCs w:val="28"/>
          <w:lang w:val="vi-VN"/>
        </w:rPr>
        <w:t>6</w:t>
      </w:r>
      <w:r w:rsidRPr="00BD058B">
        <w:rPr>
          <w:i/>
          <w:sz w:val="28"/>
          <w:szCs w:val="28"/>
        </w:rPr>
        <w:t xml:space="preserve"> năm </w:t>
      </w:r>
      <w:r w:rsidRPr="00BD058B">
        <w:rPr>
          <w:i/>
          <w:sz w:val="28"/>
          <w:szCs w:val="28"/>
          <w:lang w:val="vi-VN"/>
        </w:rPr>
        <w:t>2015;</w:t>
      </w:r>
      <w:r w:rsidRPr="00BD058B">
        <w:rPr>
          <w:i/>
          <w:sz w:val="28"/>
          <w:szCs w:val="28"/>
        </w:rPr>
        <w:t xml:space="preserve"> </w:t>
      </w:r>
      <w:r w:rsidRPr="00BD058B">
        <w:rPr>
          <w:i/>
          <w:sz w:val="28"/>
          <w:szCs w:val="28"/>
          <w:lang w:val="vi-VN"/>
        </w:rPr>
        <w:t>Luật sửa đổi, bổ sung một số điều của Luật Tổ chức Chính phủ và Luật Tổ chức chính quyền địa phương ngày</w:t>
      </w:r>
      <w:r w:rsidRPr="00BD058B">
        <w:rPr>
          <w:i/>
          <w:sz w:val="28"/>
          <w:szCs w:val="28"/>
        </w:rPr>
        <w:t xml:space="preserve"> </w:t>
      </w:r>
      <w:r w:rsidRPr="00BD058B">
        <w:rPr>
          <w:i/>
          <w:sz w:val="28"/>
          <w:szCs w:val="28"/>
          <w:lang w:val="vi-VN"/>
        </w:rPr>
        <w:t>22</w:t>
      </w:r>
      <w:r w:rsidRPr="00BD058B">
        <w:rPr>
          <w:i/>
          <w:sz w:val="28"/>
          <w:szCs w:val="28"/>
        </w:rPr>
        <w:t xml:space="preserve"> tháng </w:t>
      </w:r>
      <w:r w:rsidRPr="00BD058B">
        <w:rPr>
          <w:i/>
          <w:sz w:val="28"/>
          <w:szCs w:val="28"/>
          <w:lang w:val="vi-VN"/>
        </w:rPr>
        <w:t>11</w:t>
      </w:r>
      <w:r w:rsidRPr="00BD058B">
        <w:rPr>
          <w:i/>
          <w:sz w:val="28"/>
          <w:szCs w:val="28"/>
        </w:rPr>
        <w:t xml:space="preserve"> năm </w:t>
      </w:r>
      <w:r w:rsidRPr="00BD058B">
        <w:rPr>
          <w:i/>
          <w:sz w:val="28"/>
          <w:szCs w:val="28"/>
          <w:lang w:val="vi-VN"/>
        </w:rPr>
        <w:t>2019;</w:t>
      </w:r>
    </w:p>
    <w:p w14:paraId="50140AA3" w14:textId="77777777" w:rsidR="00C120CC" w:rsidRPr="00BD058B" w:rsidRDefault="00C120CC" w:rsidP="00BD058B">
      <w:pPr>
        <w:pStyle w:val="NormalWeb"/>
        <w:shd w:val="clear" w:color="auto" w:fill="FFFFFF"/>
        <w:spacing w:before="0" w:after="120" w:line="360" w:lineRule="exact"/>
        <w:ind w:firstLine="720"/>
        <w:jc w:val="both"/>
        <w:textAlignment w:val="baseline"/>
        <w:rPr>
          <w:rStyle w:val="Emphasis"/>
          <w:sz w:val="28"/>
          <w:szCs w:val="28"/>
          <w:bdr w:val="none" w:sz="0" w:space="0" w:color="auto" w:frame="1"/>
          <w:lang w:val="vi-VN"/>
        </w:rPr>
      </w:pPr>
      <w:r w:rsidRPr="00BD058B">
        <w:rPr>
          <w:rStyle w:val="Emphasis"/>
          <w:sz w:val="28"/>
          <w:szCs w:val="28"/>
          <w:bdr w:val="none" w:sz="0" w:space="0" w:color="auto" w:frame="1"/>
          <w:lang w:val="vi-VN"/>
        </w:rPr>
        <w:t>Căn cứ Luật Ban hành văn bản quy phạm pháp luật ngày 22</w:t>
      </w:r>
      <w:r w:rsidRPr="00BD058B">
        <w:rPr>
          <w:rStyle w:val="Emphasis"/>
          <w:sz w:val="28"/>
          <w:szCs w:val="28"/>
          <w:bdr w:val="none" w:sz="0" w:space="0" w:color="auto" w:frame="1"/>
        </w:rPr>
        <w:t xml:space="preserve"> tháng </w:t>
      </w:r>
      <w:r w:rsidRPr="00BD058B">
        <w:rPr>
          <w:rStyle w:val="Emphasis"/>
          <w:sz w:val="28"/>
          <w:szCs w:val="28"/>
          <w:bdr w:val="none" w:sz="0" w:space="0" w:color="auto" w:frame="1"/>
          <w:lang w:val="vi-VN"/>
        </w:rPr>
        <w:t>6</w:t>
      </w:r>
      <w:r w:rsidRPr="00BD058B">
        <w:rPr>
          <w:rStyle w:val="Emphasis"/>
          <w:sz w:val="28"/>
          <w:szCs w:val="28"/>
          <w:bdr w:val="none" w:sz="0" w:space="0" w:color="auto" w:frame="1"/>
        </w:rPr>
        <w:t xml:space="preserve"> năm </w:t>
      </w:r>
      <w:r w:rsidRPr="00BD058B">
        <w:rPr>
          <w:rStyle w:val="Emphasis"/>
          <w:sz w:val="28"/>
          <w:szCs w:val="28"/>
          <w:bdr w:val="none" w:sz="0" w:space="0" w:color="auto" w:frame="1"/>
          <w:lang w:val="vi-VN"/>
        </w:rPr>
        <w:t>2015;</w:t>
      </w:r>
      <w:r w:rsidRPr="00BD058B">
        <w:rPr>
          <w:rStyle w:val="Emphasis"/>
          <w:sz w:val="28"/>
          <w:szCs w:val="28"/>
          <w:bdr w:val="none" w:sz="0" w:space="0" w:color="auto" w:frame="1"/>
        </w:rPr>
        <w:t xml:space="preserve"> </w:t>
      </w:r>
      <w:r w:rsidRPr="00BD058B">
        <w:rPr>
          <w:rStyle w:val="Emphasis"/>
          <w:sz w:val="28"/>
          <w:szCs w:val="28"/>
          <w:bdr w:val="none" w:sz="0" w:space="0" w:color="auto" w:frame="1"/>
          <w:lang w:val="vi-VN"/>
        </w:rPr>
        <w:t>Luật Sửa đổi, bổ sung một số điều của Luật Ban hành văn bản quy phạm pháp luật ngày 18</w:t>
      </w:r>
      <w:r w:rsidRPr="00BD058B">
        <w:rPr>
          <w:rStyle w:val="Emphasis"/>
          <w:sz w:val="28"/>
          <w:szCs w:val="28"/>
          <w:bdr w:val="none" w:sz="0" w:space="0" w:color="auto" w:frame="1"/>
        </w:rPr>
        <w:t xml:space="preserve"> tháng </w:t>
      </w:r>
      <w:r w:rsidRPr="00BD058B">
        <w:rPr>
          <w:rStyle w:val="Emphasis"/>
          <w:sz w:val="28"/>
          <w:szCs w:val="28"/>
          <w:bdr w:val="none" w:sz="0" w:space="0" w:color="auto" w:frame="1"/>
          <w:lang w:val="vi-VN"/>
        </w:rPr>
        <w:t>6</w:t>
      </w:r>
      <w:r w:rsidRPr="00BD058B">
        <w:rPr>
          <w:rStyle w:val="Emphasis"/>
          <w:sz w:val="28"/>
          <w:szCs w:val="28"/>
          <w:bdr w:val="none" w:sz="0" w:space="0" w:color="auto" w:frame="1"/>
        </w:rPr>
        <w:t xml:space="preserve"> năm </w:t>
      </w:r>
      <w:r w:rsidRPr="00BD058B">
        <w:rPr>
          <w:rStyle w:val="Emphasis"/>
          <w:sz w:val="28"/>
          <w:szCs w:val="28"/>
          <w:bdr w:val="none" w:sz="0" w:space="0" w:color="auto" w:frame="1"/>
          <w:lang w:val="vi-VN"/>
        </w:rPr>
        <w:t>2020;</w:t>
      </w:r>
    </w:p>
    <w:p w14:paraId="40080141" w14:textId="77777777" w:rsidR="00EA17B1" w:rsidRPr="00BD058B" w:rsidRDefault="00EA17B1" w:rsidP="00BD058B">
      <w:pPr>
        <w:widowControl w:val="0"/>
        <w:tabs>
          <w:tab w:val="left" w:leader="dot" w:pos="4689"/>
          <w:tab w:val="left" w:leader="dot" w:pos="6261"/>
        </w:tabs>
        <w:suppressAutoHyphens w:val="0"/>
        <w:spacing w:after="120" w:line="360" w:lineRule="exact"/>
        <w:ind w:firstLine="720"/>
        <w:jc w:val="both"/>
        <w:rPr>
          <w:i/>
          <w:sz w:val="28"/>
          <w:szCs w:val="28"/>
        </w:rPr>
      </w:pPr>
      <w:r w:rsidRPr="00BD058B">
        <w:rPr>
          <w:i/>
          <w:sz w:val="28"/>
          <w:szCs w:val="28"/>
        </w:rPr>
        <w:t>Căn cứ Luật Giao dịch điện tử ngày 29 tháng 11 năm 2005;</w:t>
      </w:r>
    </w:p>
    <w:p w14:paraId="0E24F13C" w14:textId="77777777" w:rsidR="00EA17B1" w:rsidRPr="00BD058B" w:rsidRDefault="00EA17B1" w:rsidP="00BD058B">
      <w:pPr>
        <w:widowControl w:val="0"/>
        <w:tabs>
          <w:tab w:val="left" w:leader="dot" w:pos="4689"/>
          <w:tab w:val="left" w:leader="dot" w:pos="6261"/>
        </w:tabs>
        <w:suppressAutoHyphens w:val="0"/>
        <w:spacing w:after="120" w:line="360" w:lineRule="exact"/>
        <w:ind w:firstLine="720"/>
        <w:jc w:val="both"/>
        <w:rPr>
          <w:i/>
          <w:sz w:val="28"/>
          <w:szCs w:val="28"/>
        </w:rPr>
      </w:pPr>
      <w:r w:rsidRPr="00BD058B">
        <w:rPr>
          <w:i/>
          <w:sz w:val="28"/>
          <w:szCs w:val="28"/>
        </w:rPr>
        <w:t>Căn cứ Luật Công nghệ thông tin ngày 29 tháng 6 năm 2006;</w:t>
      </w:r>
    </w:p>
    <w:p w14:paraId="59E326FB" w14:textId="77777777" w:rsidR="009D07F3" w:rsidRPr="00BD058B" w:rsidRDefault="009D07F3" w:rsidP="00BD058B">
      <w:pPr>
        <w:widowControl w:val="0"/>
        <w:tabs>
          <w:tab w:val="left" w:leader="dot" w:pos="4689"/>
          <w:tab w:val="left" w:leader="dot" w:pos="6261"/>
        </w:tabs>
        <w:suppressAutoHyphens w:val="0"/>
        <w:spacing w:after="120" w:line="360" w:lineRule="exact"/>
        <w:ind w:firstLine="720"/>
        <w:jc w:val="both"/>
        <w:rPr>
          <w:i/>
          <w:sz w:val="28"/>
          <w:szCs w:val="28"/>
        </w:rPr>
      </w:pPr>
      <w:r w:rsidRPr="00BD058B">
        <w:rPr>
          <w:i/>
          <w:sz w:val="28"/>
          <w:szCs w:val="28"/>
        </w:rPr>
        <w:t>Căn cứ Luật Lưu trữ ngày 11 tháng 11 năm 2011;</w:t>
      </w:r>
    </w:p>
    <w:p w14:paraId="3A473D60" w14:textId="77777777" w:rsidR="00EA17B1" w:rsidRPr="00BD058B" w:rsidRDefault="00EA17B1" w:rsidP="00BD058B">
      <w:pPr>
        <w:widowControl w:val="0"/>
        <w:tabs>
          <w:tab w:val="left" w:leader="dot" w:pos="4689"/>
          <w:tab w:val="left" w:leader="dot" w:pos="6261"/>
        </w:tabs>
        <w:suppressAutoHyphens w:val="0"/>
        <w:spacing w:after="120" w:line="360" w:lineRule="exact"/>
        <w:ind w:firstLine="720"/>
        <w:jc w:val="both"/>
        <w:rPr>
          <w:i/>
          <w:sz w:val="28"/>
          <w:szCs w:val="28"/>
        </w:rPr>
      </w:pPr>
      <w:r w:rsidRPr="00BD058B">
        <w:rPr>
          <w:i/>
          <w:sz w:val="28"/>
          <w:szCs w:val="28"/>
        </w:rPr>
        <w:t>Căn cứ Luật An toàn thông tin mạng ngày 19 tháng 11 năm 2015;</w:t>
      </w:r>
    </w:p>
    <w:p w14:paraId="5A0A56A7" w14:textId="5B3897D8" w:rsidR="00EA17B1" w:rsidRPr="00BD058B" w:rsidRDefault="00EA17B1" w:rsidP="00BD058B">
      <w:pPr>
        <w:widowControl w:val="0"/>
        <w:tabs>
          <w:tab w:val="left" w:leader="dot" w:pos="4689"/>
          <w:tab w:val="left" w:leader="dot" w:pos="6261"/>
        </w:tabs>
        <w:suppressAutoHyphens w:val="0"/>
        <w:spacing w:after="120" w:line="360" w:lineRule="exact"/>
        <w:ind w:firstLine="720"/>
        <w:jc w:val="both"/>
        <w:rPr>
          <w:i/>
          <w:sz w:val="28"/>
          <w:szCs w:val="28"/>
        </w:rPr>
      </w:pPr>
      <w:r w:rsidRPr="00BD058B">
        <w:rPr>
          <w:i/>
          <w:sz w:val="28"/>
          <w:szCs w:val="28"/>
        </w:rPr>
        <w:t>Căn cứ Luật An ninh mạng ngày 12 tháng 6 năm 2018;</w:t>
      </w:r>
    </w:p>
    <w:p w14:paraId="00C1D163" w14:textId="77777777" w:rsidR="00BD058B" w:rsidRPr="00BD058B" w:rsidRDefault="00BD058B" w:rsidP="00BD058B">
      <w:pPr>
        <w:widowControl w:val="0"/>
        <w:tabs>
          <w:tab w:val="left" w:leader="dot" w:pos="4689"/>
          <w:tab w:val="left" w:leader="dot" w:pos="6261"/>
        </w:tabs>
        <w:suppressAutoHyphens w:val="0"/>
        <w:spacing w:after="120" w:line="360" w:lineRule="exact"/>
        <w:ind w:firstLine="720"/>
        <w:jc w:val="both"/>
        <w:rPr>
          <w:i/>
          <w:sz w:val="28"/>
          <w:szCs w:val="28"/>
        </w:rPr>
      </w:pPr>
      <w:r w:rsidRPr="00BD058B">
        <w:rPr>
          <w:bCs/>
          <w:i/>
          <w:color w:val="000000"/>
          <w:sz w:val="28"/>
          <w:szCs w:val="28"/>
          <w:lang w:val="nl-NL"/>
        </w:rPr>
        <w:t xml:space="preserve">Căn cứ Luật Bảo vệ bí mật nhà nước </w:t>
      </w:r>
      <w:r w:rsidRPr="00BD058B">
        <w:rPr>
          <w:i/>
          <w:iCs/>
          <w:color w:val="000000"/>
          <w:sz w:val="28"/>
          <w:szCs w:val="28"/>
          <w:shd w:val="clear" w:color="auto" w:fill="FFFFFF"/>
          <w:lang w:val="vi-VN"/>
        </w:rPr>
        <w:t>ngày </w:t>
      </w:r>
      <w:r w:rsidRPr="00BD058B">
        <w:rPr>
          <w:i/>
          <w:iCs/>
          <w:color w:val="000000"/>
          <w:sz w:val="28"/>
          <w:szCs w:val="28"/>
          <w:shd w:val="clear" w:color="auto" w:fill="FFFFFF"/>
        </w:rPr>
        <w:t>15</w:t>
      </w:r>
      <w:r w:rsidRPr="00BD058B">
        <w:rPr>
          <w:i/>
          <w:iCs/>
          <w:color w:val="000000"/>
          <w:sz w:val="28"/>
          <w:szCs w:val="28"/>
          <w:shd w:val="clear" w:color="auto" w:fill="FFFFFF"/>
          <w:lang w:val="vi-VN"/>
        </w:rPr>
        <w:t> tháng 11 năm 2018</w:t>
      </w:r>
      <w:r w:rsidRPr="00BD058B">
        <w:rPr>
          <w:i/>
          <w:iCs/>
          <w:color w:val="000000"/>
          <w:sz w:val="28"/>
          <w:szCs w:val="28"/>
          <w:shd w:val="clear" w:color="auto" w:fill="FFFFFF"/>
        </w:rPr>
        <w:t>;</w:t>
      </w:r>
    </w:p>
    <w:p w14:paraId="7243C811" w14:textId="77777777" w:rsidR="00EA17B1" w:rsidRPr="00BD058B" w:rsidRDefault="00EA17B1" w:rsidP="00BD058B">
      <w:pPr>
        <w:widowControl w:val="0"/>
        <w:tabs>
          <w:tab w:val="left" w:leader="dot" w:pos="4689"/>
          <w:tab w:val="left" w:leader="dot" w:pos="6261"/>
        </w:tabs>
        <w:suppressAutoHyphens w:val="0"/>
        <w:spacing w:after="120" w:line="360" w:lineRule="exact"/>
        <w:ind w:firstLine="720"/>
        <w:jc w:val="both"/>
        <w:rPr>
          <w:i/>
          <w:spacing w:val="-6"/>
          <w:sz w:val="28"/>
          <w:szCs w:val="28"/>
        </w:rPr>
      </w:pPr>
      <w:r w:rsidRPr="00BD058B">
        <w:rPr>
          <w:i/>
          <w:spacing w:val="-6"/>
          <w:sz w:val="28"/>
          <w:szCs w:val="28"/>
        </w:rPr>
        <w:t>Căn cứ Nghị định số 20/2008/NĐ-CP ngày 14 tháng 02 năm 2008 của Chính phủ về tiếp nhận, xử lý phản ánh, kiến nghị của cá nhân, tổ chức về quy định hành chính;</w:t>
      </w:r>
    </w:p>
    <w:p w14:paraId="5F94E001" w14:textId="77777777" w:rsidR="000D514A" w:rsidRPr="00BD058B" w:rsidRDefault="00C120CC" w:rsidP="00BD058B">
      <w:pPr>
        <w:widowControl w:val="0"/>
        <w:autoSpaceDE w:val="0"/>
        <w:autoSpaceDN w:val="0"/>
        <w:spacing w:after="120" w:line="360" w:lineRule="exact"/>
        <w:ind w:firstLine="720"/>
        <w:jc w:val="both"/>
        <w:rPr>
          <w:i/>
          <w:sz w:val="28"/>
          <w:szCs w:val="28"/>
        </w:rPr>
      </w:pPr>
      <w:r w:rsidRPr="00BD058B">
        <w:rPr>
          <w:i/>
          <w:sz w:val="28"/>
          <w:szCs w:val="28"/>
          <w:lang w:val="vi-VN"/>
        </w:rPr>
        <w:t>Căn cứ Nghị định số 63/2010/NĐ-CP ngày 08</w:t>
      </w:r>
      <w:r w:rsidRPr="00BD058B">
        <w:rPr>
          <w:i/>
          <w:sz w:val="28"/>
          <w:szCs w:val="28"/>
        </w:rPr>
        <w:t xml:space="preserve"> tháng </w:t>
      </w:r>
      <w:r w:rsidRPr="00BD058B">
        <w:rPr>
          <w:i/>
          <w:sz w:val="28"/>
          <w:szCs w:val="28"/>
          <w:lang w:val="vi-VN"/>
        </w:rPr>
        <w:t>6</w:t>
      </w:r>
      <w:r w:rsidRPr="00BD058B">
        <w:rPr>
          <w:i/>
          <w:sz w:val="28"/>
          <w:szCs w:val="28"/>
        </w:rPr>
        <w:t xml:space="preserve"> năm 2</w:t>
      </w:r>
      <w:r w:rsidRPr="00BD058B">
        <w:rPr>
          <w:i/>
          <w:sz w:val="28"/>
          <w:szCs w:val="28"/>
          <w:lang w:val="vi-VN"/>
        </w:rPr>
        <w:t>010 của</w:t>
      </w:r>
      <w:r w:rsidRPr="00BD058B">
        <w:rPr>
          <w:i/>
          <w:sz w:val="28"/>
          <w:szCs w:val="28"/>
        </w:rPr>
        <w:t xml:space="preserve"> </w:t>
      </w:r>
      <w:r w:rsidRPr="00BD058B">
        <w:rPr>
          <w:i/>
          <w:sz w:val="28"/>
          <w:szCs w:val="28"/>
          <w:lang w:val="vi-VN"/>
        </w:rPr>
        <w:t>Chính phủ</w:t>
      </w:r>
      <w:r w:rsidRPr="00BD058B">
        <w:rPr>
          <w:i/>
          <w:sz w:val="28"/>
          <w:szCs w:val="28"/>
        </w:rPr>
        <w:t xml:space="preserve"> </w:t>
      </w:r>
      <w:r w:rsidRPr="00BD058B">
        <w:rPr>
          <w:i/>
          <w:sz w:val="28"/>
          <w:szCs w:val="28"/>
          <w:lang w:val="vi-VN"/>
        </w:rPr>
        <w:t>về</w:t>
      </w:r>
      <w:r w:rsidRPr="00BD058B">
        <w:rPr>
          <w:i/>
          <w:sz w:val="28"/>
          <w:szCs w:val="28"/>
        </w:rPr>
        <w:t xml:space="preserve"> </w:t>
      </w:r>
      <w:r w:rsidRPr="00BD058B">
        <w:rPr>
          <w:i/>
          <w:sz w:val="28"/>
          <w:szCs w:val="28"/>
          <w:lang w:val="vi-VN"/>
        </w:rPr>
        <w:t>kiểm</w:t>
      </w:r>
      <w:r w:rsidRPr="00BD058B">
        <w:rPr>
          <w:i/>
          <w:sz w:val="28"/>
          <w:szCs w:val="28"/>
        </w:rPr>
        <w:t xml:space="preserve"> </w:t>
      </w:r>
      <w:r w:rsidRPr="00BD058B">
        <w:rPr>
          <w:i/>
          <w:sz w:val="28"/>
          <w:szCs w:val="28"/>
          <w:lang w:val="vi-VN"/>
        </w:rPr>
        <w:t>soát</w:t>
      </w:r>
      <w:r w:rsidRPr="00BD058B">
        <w:rPr>
          <w:i/>
          <w:sz w:val="28"/>
          <w:szCs w:val="28"/>
        </w:rPr>
        <w:t xml:space="preserve"> </w:t>
      </w:r>
      <w:r w:rsidRPr="00BD058B">
        <w:rPr>
          <w:i/>
          <w:sz w:val="28"/>
          <w:szCs w:val="28"/>
          <w:lang w:val="vi-VN"/>
        </w:rPr>
        <w:t>thủ</w:t>
      </w:r>
      <w:r w:rsidRPr="00BD058B">
        <w:rPr>
          <w:i/>
          <w:sz w:val="28"/>
          <w:szCs w:val="28"/>
        </w:rPr>
        <w:t xml:space="preserve"> </w:t>
      </w:r>
      <w:r w:rsidRPr="00BD058B">
        <w:rPr>
          <w:i/>
          <w:sz w:val="28"/>
          <w:szCs w:val="28"/>
          <w:lang w:val="vi-VN"/>
        </w:rPr>
        <w:t>tục</w:t>
      </w:r>
      <w:r w:rsidRPr="00BD058B">
        <w:rPr>
          <w:i/>
          <w:sz w:val="28"/>
          <w:szCs w:val="28"/>
        </w:rPr>
        <w:t xml:space="preserve"> </w:t>
      </w:r>
      <w:r w:rsidRPr="00BD058B">
        <w:rPr>
          <w:i/>
          <w:sz w:val="28"/>
          <w:szCs w:val="28"/>
          <w:lang w:val="vi-VN"/>
        </w:rPr>
        <w:t>hành</w:t>
      </w:r>
      <w:r w:rsidRPr="00BD058B">
        <w:rPr>
          <w:i/>
          <w:sz w:val="28"/>
          <w:szCs w:val="28"/>
        </w:rPr>
        <w:t xml:space="preserve"> </w:t>
      </w:r>
      <w:r w:rsidRPr="00BD058B">
        <w:rPr>
          <w:i/>
          <w:sz w:val="28"/>
          <w:szCs w:val="28"/>
          <w:lang w:val="vi-VN"/>
        </w:rPr>
        <w:t>chính;</w:t>
      </w:r>
      <w:r w:rsidR="00397B43" w:rsidRPr="00BD058B">
        <w:rPr>
          <w:i/>
          <w:sz w:val="28"/>
          <w:szCs w:val="28"/>
        </w:rPr>
        <w:t xml:space="preserve"> </w:t>
      </w:r>
    </w:p>
    <w:p w14:paraId="066A9ED8" w14:textId="2386FDF7" w:rsidR="009D07F3" w:rsidRDefault="009D07F3" w:rsidP="00BD058B">
      <w:pPr>
        <w:widowControl w:val="0"/>
        <w:autoSpaceDE w:val="0"/>
        <w:autoSpaceDN w:val="0"/>
        <w:spacing w:after="120" w:line="360" w:lineRule="exact"/>
        <w:ind w:firstLine="720"/>
        <w:jc w:val="both"/>
        <w:rPr>
          <w:i/>
          <w:color w:val="000000"/>
          <w:sz w:val="28"/>
          <w:szCs w:val="28"/>
          <w:shd w:val="clear" w:color="auto" w:fill="FFFFFF"/>
        </w:rPr>
      </w:pPr>
      <w:r w:rsidRPr="00BD058B">
        <w:rPr>
          <w:i/>
          <w:color w:val="000000"/>
          <w:sz w:val="28"/>
          <w:szCs w:val="28"/>
        </w:rPr>
        <w:t>Căn cứ Nghị định số 01/2013/NĐ-CP ngày 03</w:t>
      </w:r>
      <w:r w:rsidR="000D514A" w:rsidRPr="00BD058B">
        <w:rPr>
          <w:i/>
          <w:color w:val="000000"/>
          <w:sz w:val="28"/>
          <w:szCs w:val="28"/>
        </w:rPr>
        <w:t xml:space="preserve"> tháng </w:t>
      </w:r>
      <w:r w:rsidRPr="00BD058B">
        <w:rPr>
          <w:i/>
          <w:color w:val="000000"/>
          <w:sz w:val="28"/>
          <w:szCs w:val="28"/>
        </w:rPr>
        <w:t>01</w:t>
      </w:r>
      <w:r w:rsidR="000D514A" w:rsidRPr="00BD058B">
        <w:rPr>
          <w:i/>
          <w:color w:val="000000"/>
          <w:sz w:val="28"/>
          <w:szCs w:val="28"/>
        </w:rPr>
        <w:t xml:space="preserve"> năm </w:t>
      </w:r>
      <w:r w:rsidRPr="00BD058B">
        <w:rPr>
          <w:i/>
          <w:color w:val="000000"/>
          <w:sz w:val="28"/>
          <w:szCs w:val="28"/>
        </w:rPr>
        <w:t>2013 của Chính phủ Q</w:t>
      </w:r>
      <w:r w:rsidRPr="00BD058B">
        <w:rPr>
          <w:i/>
          <w:color w:val="000000"/>
          <w:sz w:val="28"/>
          <w:szCs w:val="28"/>
          <w:shd w:val="clear" w:color="auto" w:fill="FFFFFF"/>
        </w:rPr>
        <w:t>uy định chi tiết thi hành một số điều của Luật lưu trữ;</w:t>
      </w:r>
    </w:p>
    <w:p w14:paraId="1B8B6785" w14:textId="2E7B071D" w:rsidR="00A45557" w:rsidRDefault="00A45557" w:rsidP="00BD058B">
      <w:pPr>
        <w:widowControl w:val="0"/>
        <w:autoSpaceDE w:val="0"/>
        <w:autoSpaceDN w:val="0"/>
        <w:spacing w:after="120" w:line="360" w:lineRule="exact"/>
        <w:ind w:firstLine="720"/>
        <w:jc w:val="both"/>
        <w:rPr>
          <w:i/>
          <w:sz w:val="28"/>
          <w:szCs w:val="28"/>
        </w:rPr>
      </w:pPr>
      <w:r w:rsidRPr="00BD058B">
        <w:rPr>
          <w:i/>
          <w:sz w:val="28"/>
          <w:szCs w:val="28"/>
        </w:rPr>
        <w:t>Căn cứ Nghị định số 85/2016/NĐ-CP ngày 01</w:t>
      </w:r>
      <w:r w:rsidR="000D514A" w:rsidRPr="00BD058B">
        <w:rPr>
          <w:i/>
          <w:sz w:val="28"/>
          <w:szCs w:val="28"/>
        </w:rPr>
        <w:t xml:space="preserve"> tháng </w:t>
      </w:r>
      <w:r w:rsidRPr="00BD058B">
        <w:rPr>
          <w:i/>
          <w:sz w:val="28"/>
          <w:szCs w:val="28"/>
        </w:rPr>
        <w:t>7</w:t>
      </w:r>
      <w:r w:rsidR="000D514A" w:rsidRPr="00BD058B">
        <w:rPr>
          <w:i/>
          <w:sz w:val="28"/>
          <w:szCs w:val="28"/>
        </w:rPr>
        <w:t xml:space="preserve"> năm </w:t>
      </w:r>
      <w:r w:rsidRPr="00BD058B">
        <w:rPr>
          <w:i/>
          <w:sz w:val="28"/>
          <w:szCs w:val="28"/>
        </w:rPr>
        <w:t>2016 của Chính phủ về bảo đảm, an toàn hệ thống thông tin theo cấp độ;</w:t>
      </w:r>
    </w:p>
    <w:p w14:paraId="7CB012A9" w14:textId="77777777" w:rsidR="00BD058B" w:rsidRPr="00BD058B" w:rsidRDefault="00BD058B" w:rsidP="00BD058B">
      <w:pPr>
        <w:widowControl w:val="0"/>
        <w:autoSpaceDE w:val="0"/>
        <w:autoSpaceDN w:val="0"/>
        <w:spacing w:after="120" w:line="360" w:lineRule="exact"/>
        <w:ind w:firstLine="720"/>
        <w:jc w:val="both"/>
        <w:rPr>
          <w:i/>
          <w:sz w:val="28"/>
          <w:szCs w:val="28"/>
          <w:lang w:val="vi-VN"/>
        </w:rPr>
      </w:pPr>
      <w:r w:rsidRPr="00BD058B">
        <w:rPr>
          <w:i/>
          <w:sz w:val="28"/>
          <w:szCs w:val="28"/>
          <w:lang w:val="vi-VN"/>
        </w:rPr>
        <w:t>Căn cứ Nghị định số 92/2017/NĐ-CP ngày 07</w:t>
      </w:r>
      <w:r w:rsidRPr="00BD058B">
        <w:rPr>
          <w:i/>
          <w:sz w:val="28"/>
          <w:szCs w:val="28"/>
        </w:rPr>
        <w:t xml:space="preserve"> tháng </w:t>
      </w:r>
      <w:r w:rsidRPr="00BD058B">
        <w:rPr>
          <w:i/>
          <w:sz w:val="28"/>
          <w:szCs w:val="28"/>
          <w:lang w:val="vi-VN"/>
        </w:rPr>
        <w:t>8</w:t>
      </w:r>
      <w:r w:rsidRPr="00BD058B">
        <w:rPr>
          <w:i/>
          <w:sz w:val="28"/>
          <w:szCs w:val="28"/>
        </w:rPr>
        <w:t xml:space="preserve"> năm </w:t>
      </w:r>
      <w:r w:rsidRPr="00BD058B">
        <w:rPr>
          <w:i/>
          <w:sz w:val="28"/>
          <w:szCs w:val="28"/>
          <w:lang w:val="vi-VN"/>
        </w:rPr>
        <w:t>2017 của</w:t>
      </w:r>
      <w:r w:rsidRPr="00BD058B">
        <w:rPr>
          <w:i/>
          <w:sz w:val="28"/>
          <w:szCs w:val="28"/>
        </w:rPr>
        <w:t xml:space="preserve"> </w:t>
      </w:r>
      <w:r w:rsidRPr="00BD058B">
        <w:rPr>
          <w:i/>
          <w:sz w:val="28"/>
          <w:szCs w:val="28"/>
          <w:lang w:val="vi-VN"/>
        </w:rPr>
        <w:t>Chính phủ sửa đổi, bổ sung một số điều của các nghị định liên quan đến kiểm soát thủ tục hành chính;</w:t>
      </w:r>
    </w:p>
    <w:p w14:paraId="39D5E4AB" w14:textId="77777777" w:rsidR="00C120CC" w:rsidRPr="00BD058B" w:rsidRDefault="00C120CC" w:rsidP="00BD058B">
      <w:pPr>
        <w:widowControl w:val="0"/>
        <w:autoSpaceDE w:val="0"/>
        <w:autoSpaceDN w:val="0"/>
        <w:spacing w:after="120" w:line="360" w:lineRule="exact"/>
        <w:ind w:firstLine="720"/>
        <w:jc w:val="both"/>
        <w:rPr>
          <w:i/>
          <w:spacing w:val="-4"/>
          <w:sz w:val="28"/>
          <w:szCs w:val="28"/>
          <w:lang w:val="vi-VN"/>
        </w:rPr>
      </w:pPr>
      <w:r w:rsidRPr="00BD058B">
        <w:rPr>
          <w:i/>
          <w:spacing w:val="-4"/>
          <w:sz w:val="28"/>
          <w:szCs w:val="28"/>
          <w:lang w:val="vi-VN"/>
        </w:rPr>
        <w:t>Căn cứ Nghị định số 61/2018/NĐ-CP ngày 23</w:t>
      </w:r>
      <w:r w:rsidRPr="00BD058B">
        <w:rPr>
          <w:i/>
          <w:spacing w:val="-4"/>
          <w:sz w:val="28"/>
          <w:szCs w:val="28"/>
        </w:rPr>
        <w:t xml:space="preserve"> tháng </w:t>
      </w:r>
      <w:r w:rsidRPr="00BD058B">
        <w:rPr>
          <w:i/>
          <w:spacing w:val="-4"/>
          <w:sz w:val="28"/>
          <w:szCs w:val="28"/>
          <w:lang w:val="vi-VN"/>
        </w:rPr>
        <w:t>4</w:t>
      </w:r>
      <w:r w:rsidRPr="00BD058B">
        <w:rPr>
          <w:i/>
          <w:spacing w:val="-4"/>
          <w:sz w:val="28"/>
          <w:szCs w:val="28"/>
        </w:rPr>
        <w:t xml:space="preserve"> năm </w:t>
      </w:r>
      <w:r w:rsidRPr="00BD058B">
        <w:rPr>
          <w:i/>
          <w:spacing w:val="-4"/>
          <w:sz w:val="28"/>
          <w:szCs w:val="28"/>
          <w:lang w:val="vi-VN"/>
        </w:rPr>
        <w:t>2018 của</w:t>
      </w:r>
      <w:r w:rsidRPr="00BD058B">
        <w:rPr>
          <w:i/>
          <w:spacing w:val="-4"/>
          <w:sz w:val="28"/>
          <w:szCs w:val="28"/>
        </w:rPr>
        <w:t xml:space="preserve"> </w:t>
      </w:r>
      <w:r w:rsidRPr="00BD058B">
        <w:rPr>
          <w:i/>
          <w:spacing w:val="-4"/>
          <w:sz w:val="28"/>
          <w:szCs w:val="28"/>
          <w:lang w:val="vi-VN"/>
        </w:rPr>
        <w:t>Chính phủ về thực hiện cơ chế một cửa, một cửa liên thông trong giải quyết thủ tục hành chính;</w:t>
      </w:r>
    </w:p>
    <w:p w14:paraId="5DB23814" w14:textId="61140C6B" w:rsidR="00C120CC" w:rsidRPr="00BD058B" w:rsidRDefault="00C120CC" w:rsidP="00BD058B">
      <w:pPr>
        <w:widowControl w:val="0"/>
        <w:autoSpaceDE w:val="0"/>
        <w:autoSpaceDN w:val="0"/>
        <w:spacing w:after="120" w:line="360" w:lineRule="exact"/>
        <w:ind w:firstLine="720"/>
        <w:jc w:val="both"/>
        <w:rPr>
          <w:i/>
          <w:sz w:val="28"/>
          <w:szCs w:val="28"/>
          <w:lang w:val="vi-VN"/>
        </w:rPr>
      </w:pPr>
      <w:r w:rsidRPr="00BD058B">
        <w:rPr>
          <w:i/>
          <w:sz w:val="28"/>
          <w:szCs w:val="28"/>
          <w:lang w:val="vi-VN"/>
        </w:rPr>
        <w:lastRenderedPageBreak/>
        <w:t>Căn cứ Nghị định số 130/2018/NĐ-CP ngày 27</w:t>
      </w:r>
      <w:r w:rsidRPr="00BD058B">
        <w:rPr>
          <w:i/>
          <w:sz w:val="28"/>
          <w:szCs w:val="28"/>
        </w:rPr>
        <w:t xml:space="preserve"> tháng </w:t>
      </w:r>
      <w:r w:rsidRPr="00BD058B">
        <w:rPr>
          <w:i/>
          <w:sz w:val="28"/>
          <w:szCs w:val="28"/>
          <w:lang w:val="vi-VN"/>
        </w:rPr>
        <w:t>9</w:t>
      </w:r>
      <w:r w:rsidRPr="00BD058B">
        <w:rPr>
          <w:i/>
          <w:sz w:val="28"/>
          <w:szCs w:val="28"/>
        </w:rPr>
        <w:t xml:space="preserve"> năm </w:t>
      </w:r>
      <w:r w:rsidRPr="00BD058B">
        <w:rPr>
          <w:i/>
          <w:sz w:val="28"/>
          <w:szCs w:val="28"/>
          <w:lang w:val="vi-VN"/>
        </w:rPr>
        <w:t>2018 của</w:t>
      </w:r>
      <w:r w:rsidRPr="00BD058B">
        <w:rPr>
          <w:i/>
          <w:sz w:val="28"/>
          <w:szCs w:val="28"/>
        </w:rPr>
        <w:t xml:space="preserve"> </w:t>
      </w:r>
      <w:r w:rsidRPr="00BD058B">
        <w:rPr>
          <w:i/>
          <w:sz w:val="28"/>
          <w:szCs w:val="28"/>
          <w:lang w:val="vi-VN"/>
        </w:rPr>
        <w:t>Chính phủ quy định chi tiết thi hành Luật Giao dịch điện tử về chữ ký số và dịch vụ chứng thực chữ ký số;</w:t>
      </w:r>
    </w:p>
    <w:p w14:paraId="191E4DCE" w14:textId="77777777" w:rsidR="00C120CC" w:rsidRPr="00BD058B" w:rsidRDefault="00C120CC" w:rsidP="00BD058B">
      <w:pPr>
        <w:widowControl w:val="0"/>
        <w:autoSpaceDE w:val="0"/>
        <w:autoSpaceDN w:val="0"/>
        <w:spacing w:after="120" w:line="360" w:lineRule="exact"/>
        <w:ind w:firstLine="720"/>
        <w:jc w:val="both"/>
        <w:rPr>
          <w:i/>
          <w:sz w:val="28"/>
          <w:szCs w:val="28"/>
          <w:lang w:val="vi-VN"/>
        </w:rPr>
      </w:pPr>
      <w:r w:rsidRPr="00BD058B">
        <w:rPr>
          <w:i/>
          <w:sz w:val="28"/>
          <w:szCs w:val="28"/>
          <w:lang w:val="vi-VN"/>
        </w:rPr>
        <w:t>Căn cứ Nghị định số 45/2020/NĐ-CP ngày 08 tháng 4 năm 2020 của</w:t>
      </w:r>
      <w:r w:rsidRPr="00BD058B">
        <w:rPr>
          <w:i/>
          <w:sz w:val="28"/>
          <w:szCs w:val="28"/>
        </w:rPr>
        <w:t xml:space="preserve"> </w:t>
      </w:r>
      <w:r w:rsidRPr="00BD058B">
        <w:rPr>
          <w:i/>
          <w:sz w:val="28"/>
          <w:szCs w:val="28"/>
          <w:lang w:val="vi-VN"/>
        </w:rPr>
        <w:t>Chính phủ về</w:t>
      </w:r>
      <w:r w:rsidRPr="00BD058B">
        <w:rPr>
          <w:i/>
          <w:sz w:val="28"/>
          <w:szCs w:val="28"/>
        </w:rPr>
        <w:t xml:space="preserve"> </w:t>
      </w:r>
      <w:r w:rsidRPr="00BD058B">
        <w:rPr>
          <w:i/>
          <w:sz w:val="28"/>
          <w:szCs w:val="28"/>
          <w:lang w:val="vi-VN"/>
        </w:rPr>
        <w:t>thực</w:t>
      </w:r>
      <w:r w:rsidRPr="00BD058B">
        <w:rPr>
          <w:i/>
          <w:sz w:val="28"/>
          <w:szCs w:val="28"/>
        </w:rPr>
        <w:t xml:space="preserve"> </w:t>
      </w:r>
      <w:r w:rsidRPr="00BD058B">
        <w:rPr>
          <w:i/>
          <w:sz w:val="28"/>
          <w:szCs w:val="28"/>
          <w:lang w:val="vi-VN"/>
        </w:rPr>
        <w:t>hiện</w:t>
      </w:r>
      <w:r w:rsidRPr="00BD058B">
        <w:rPr>
          <w:i/>
          <w:sz w:val="28"/>
          <w:szCs w:val="28"/>
        </w:rPr>
        <w:t xml:space="preserve"> </w:t>
      </w:r>
      <w:r w:rsidRPr="00BD058B">
        <w:rPr>
          <w:i/>
          <w:sz w:val="28"/>
          <w:szCs w:val="28"/>
          <w:lang w:val="vi-VN"/>
        </w:rPr>
        <w:t>thủ tục</w:t>
      </w:r>
      <w:r w:rsidRPr="00BD058B">
        <w:rPr>
          <w:i/>
          <w:sz w:val="28"/>
          <w:szCs w:val="28"/>
        </w:rPr>
        <w:t xml:space="preserve"> </w:t>
      </w:r>
      <w:r w:rsidRPr="00BD058B">
        <w:rPr>
          <w:i/>
          <w:sz w:val="28"/>
          <w:szCs w:val="28"/>
          <w:lang w:val="vi-VN"/>
        </w:rPr>
        <w:t>hành chính</w:t>
      </w:r>
      <w:r w:rsidRPr="00BD058B">
        <w:rPr>
          <w:i/>
          <w:sz w:val="28"/>
          <w:szCs w:val="28"/>
        </w:rPr>
        <w:t xml:space="preserve"> </w:t>
      </w:r>
      <w:r w:rsidRPr="00BD058B">
        <w:rPr>
          <w:i/>
          <w:sz w:val="28"/>
          <w:szCs w:val="28"/>
          <w:lang w:val="vi-VN"/>
        </w:rPr>
        <w:t>trên môi</w:t>
      </w:r>
      <w:r w:rsidRPr="00BD058B">
        <w:rPr>
          <w:i/>
          <w:sz w:val="28"/>
          <w:szCs w:val="28"/>
        </w:rPr>
        <w:t xml:space="preserve"> </w:t>
      </w:r>
      <w:r w:rsidRPr="00BD058B">
        <w:rPr>
          <w:i/>
          <w:sz w:val="28"/>
          <w:szCs w:val="28"/>
          <w:lang w:val="vi-VN"/>
        </w:rPr>
        <w:t>trường</w:t>
      </w:r>
      <w:r w:rsidRPr="00BD058B">
        <w:rPr>
          <w:i/>
          <w:sz w:val="28"/>
          <w:szCs w:val="28"/>
        </w:rPr>
        <w:t xml:space="preserve"> </w:t>
      </w:r>
      <w:r w:rsidRPr="00BD058B">
        <w:rPr>
          <w:i/>
          <w:sz w:val="28"/>
          <w:szCs w:val="28"/>
          <w:lang w:val="vi-VN"/>
        </w:rPr>
        <w:t>điện</w:t>
      </w:r>
      <w:r w:rsidRPr="00BD058B">
        <w:rPr>
          <w:i/>
          <w:sz w:val="28"/>
          <w:szCs w:val="28"/>
        </w:rPr>
        <w:t xml:space="preserve"> </w:t>
      </w:r>
      <w:r w:rsidRPr="00BD058B">
        <w:rPr>
          <w:i/>
          <w:sz w:val="28"/>
          <w:szCs w:val="28"/>
          <w:lang w:val="vi-VN"/>
        </w:rPr>
        <w:t>tử;</w:t>
      </w:r>
    </w:p>
    <w:p w14:paraId="3A9B98F3" w14:textId="77777777" w:rsidR="00C120CC" w:rsidRPr="00BD058B" w:rsidRDefault="00C120CC" w:rsidP="00BD058B">
      <w:pPr>
        <w:widowControl w:val="0"/>
        <w:autoSpaceDE w:val="0"/>
        <w:autoSpaceDN w:val="0"/>
        <w:spacing w:after="120" w:line="360" w:lineRule="exact"/>
        <w:ind w:firstLine="720"/>
        <w:jc w:val="both"/>
        <w:rPr>
          <w:i/>
          <w:sz w:val="28"/>
          <w:szCs w:val="28"/>
          <w:lang w:val="vi-VN"/>
        </w:rPr>
      </w:pPr>
      <w:r w:rsidRPr="00BD058B">
        <w:rPr>
          <w:i/>
          <w:sz w:val="28"/>
          <w:szCs w:val="28"/>
          <w:lang w:val="vi-VN"/>
        </w:rPr>
        <w:t>Căn cứ Nghị định số 47/2020/NĐ-CP ngày 09 tháng 4 năm 2020 của Chính phủ quy định quản lý,</w:t>
      </w:r>
      <w:r w:rsidRPr="00BD058B">
        <w:rPr>
          <w:i/>
          <w:sz w:val="28"/>
          <w:szCs w:val="28"/>
        </w:rPr>
        <w:t xml:space="preserve"> </w:t>
      </w:r>
      <w:r w:rsidRPr="00BD058B">
        <w:rPr>
          <w:i/>
          <w:sz w:val="28"/>
          <w:szCs w:val="28"/>
          <w:lang w:val="vi-VN"/>
        </w:rPr>
        <w:t>kết nối và chia sẻ dữ liệu số của cơ quan nhà nước;</w:t>
      </w:r>
    </w:p>
    <w:p w14:paraId="7E477632" w14:textId="008D473D" w:rsidR="00C120CC" w:rsidRPr="00BD058B" w:rsidRDefault="00C120CC" w:rsidP="00BD058B">
      <w:pPr>
        <w:widowControl w:val="0"/>
        <w:autoSpaceDE w:val="0"/>
        <w:autoSpaceDN w:val="0"/>
        <w:spacing w:after="120" w:line="360" w:lineRule="exact"/>
        <w:ind w:firstLine="720"/>
        <w:jc w:val="both"/>
        <w:rPr>
          <w:i/>
          <w:sz w:val="28"/>
          <w:szCs w:val="28"/>
          <w:lang w:val="vi-VN"/>
        </w:rPr>
      </w:pPr>
      <w:r w:rsidRPr="00BD058B">
        <w:rPr>
          <w:i/>
          <w:sz w:val="28"/>
          <w:szCs w:val="28"/>
          <w:lang w:val="vi-VN"/>
        </w:rPr>
        <w:t>Căn cứ Nghị định số 107/2021/NĐ-CP ngày 06</w:t>
      </w:r>
      <w:r w:rsidRPr="00BD058B">
        <w:rPr>
          <w:i/>
          <w:sz w:val="28"/>
          <w:szCs w:val="28"/>
        </w:rPr>
        <w:t xml:space="preserve"> tháng </w:t>
      </w:r>
      <w:r w:rsidRPr="00BD058B">
        <w:rPr>
          <w:i/>
          <w:sz w:val="28"/>
          <w:szCs w:val="28"/>
          <w:lang w:val="vi-VN"/>
        </w:rPr>
        <w:t>12</w:t>
      </w:r>
      <w:r w:rsidRPr="00BD058B">
        <w:rPr>
          <w:i/>
          <w:sz w:val="28"/>
          <w:szCs w:val="28"/>
        </w:rPr>
        <w:t xml:space="preserve"> năm </w:t>
      </w:r>
      <w:r w:rsidRPr="00BD058B">
        <w:rPr>
          <w:i/>
          <w:sz w:val="28"/>
          <w:szCs w:val="28"/>
          <w:lang w:val="vi-VN"/>
        </w:rPr>
        <w:t>2021 của Chính phủ</w:t>
      </w:r>
      <w:r w:rsidRPr="00BD058B">
        <w:rPr>
          <w:i/>
          <w:sz w:val="28"/>
          <w:szCs w:val="28"/>
        </w:rPr>
        <w:t xml:space="preserve"> </w:t>
      </w:r>
      <w:r w:rsidRPr="00BD058B">
        <w:rPr>
          <w:i/>
          <w:sz w:val="28"/>
          <w:szCs w:val="28"/>
          <w:lang w:val="vi-VN"/>
        </w:rPr>
        <w:t>sửa đổi, bổ sung một số điều của Nghị định số 61/2018/NĐ-CP ngày 23 tháng 4</w:t>
      </w:r>
      <w:r w:rsidRPr="00BD058B">
        <w:rPr>
          <w:i/>
          <w:sz w:val="28"/>
          <w:szCs w:val="28"/>
        </w:rPr>
        <w:t xml:space="preserve"> </w:t>
      </w:r>
      <w:r w:rsidRPr="00BD058B">
        <w:rPr>
          <w:i/>
          <w:sz w:val="28"/>
          <w:szCs w:val="28"/>
          <w:lang w:val="vi-VN"/>
        </w:rPr>
        <w:t>năm 2018 của Chính phủ về thực hiện cơ chế một cửa, một cửa liên thông trong</w:t>
      </w:r>
      <w:r w:rsidRPr="00BD058B">
        <w:rPr>
          <w:i/>
          <w:sz w:val="28"/>
          <w:szCs w:val="28"/>
        </w:rPr>
        <w:t xml:space="preserve"> </w:t>
      </w:r>
      <w:r w:rsidRPr="00BD058B">
        <w:rPr>
          <w:i/>
          <w:sz w:val="28"/>
          <w:szCs w:val="28"/>
          <w:lang w:val="vi-VN"/>
        </w:rPr>
        <w:t>giải</w:t>
      </w:r>
      <w:r w:rsidRPr="00BD058B">
        <w:rPr>
          <w:i/>
          <w:sz w:val="28"/>
          <w:szCs w:val="28"/>
        </w:rPr>
        <w:t xml:space="preserve"> </w:t>
      </w:r>
      <w:r w:rsidRPr="00BD058B">
        <w:rPr>
          <w:i/>
          <w:sz w:val="28"/>
          <w:szCs w:val="28"/>
          <w:lang w:val="vi-VN"/>
        </w:rPr>
        <w:t>quyết</w:t>
      </w:r>
      <w:r w:rsidRPr="00BD058B">
        <w:rPr>
          <w:i/>
          <w:sz w:val="28"/>
          <w:szCs w:val="28"/>
        </w:rPr>
        <w:t xml:space="preserve"> </w:t>
      </w:r>
      <w:r w:rsidRPr="00BD058B">
        <w:rPr>
          <w:i/>
          <w:sz w:val="28"/>
          <w:szCs w:val="28"/>
          <w:lang w:val="vi-VN"/>
        </w:rPr>
        <w:t>thủ</w:t>
      </w:r>
      <w:r w:rsidRPr="00BD058B">
        <w:rPr>
          <w:i/>
          <w:sz w:val="28"/>
          <w:szCs w:val="28"/>
        </w:rPr>
        <w:t xml:space="preserve"> </w:t>
      </w:r>
      <w:r w:rsidRPr="00BD058B">
        <w:rPr>
          <w:i/>
          <w:sz w:val="28"/>
          <w:szCs w:val="28"/>
          <w:lang w:val="vi-VN"/>
        </w:rPr>
        <w:t>tục hành</w:t>
      </w:r>
      <w:r w:rsidRPr="00BD058B">
        <w:rPr>
          <w:i/>
          <w:sz w:val="28"/>
          <w:szCs w:val="28"/>
        </w:rPr>
        <w:t xml:space="preserve"> </w:t>
      </w:r>
      <w:r w:rsidRPr="00BD058B">
        <w:rPr>
          <w:i/>
          <w:sz w:val="28"/>
          <w:szCs w:val="28"/>
          <w:lang w:val="vi-VN"/>
        </w:rPr>
        <w:t>chính;</w:t>
      </w:r>
    </w:p>
    <w:p w14:paraId="168E46CA" w14:textId="7E3F0221" w:rsidR="00C120CC" w:rsidRDefault="00C120CC" w:rsidP="00BD058B">
      <w:pPr>
        <w:widowControl w:val="0"/>
        <w:autoSpaceDE w:val="0"/>
        <w:autoSpaceDN w:val="0"/>
        <w:spacing w:after="120" w:line="360" w:lineRule="exact"/>
        <w:ind w:firstLine="720"/>
        <w:jc w:val="both"/>
        <w:rPr>
          <w:i/>
          <w:iCs/>
          <w:sz w:val="28"/>
          <w:szCs w:val="28"/>
          <w:shd w:val="clear" w:color="auto" w:fill="FFFFFF"/>
        </w:rPr>
      </w:pPr>
      <w:r w:rsidRPr="00BD058B">
        <w:rPr>
          <w:i/>
          <w:iCs/>
          <w:sz w:val="28"/>
          <w:szCs w:val="28"/>
          <w:shd w:val="clear" w:color="auto" w:fill="FFFFFF"/>
        </w:rPr>
        <w:t>Căn cứ Nghị định số </w:t>
      </w:r>
      <w:r w:rsidRPr="00BD058B">
        <w:rPr>
          <w:rStyle w:val="Hyperlink"/>
          <w:i/>
          <w:color w:val="auto"/>
          <w:sz w:val="28"/>
          <w:szCs w:val="28"/>
          <w:u w:val="none"/>
          <w:shd w:val="clear" w:color="auto" w:fill="FFFFFF"/>
        </w:rPr>
        <w:t>42/2022/NĐ-CP</w:t>
      </w:r>
      <w:r w:rsidRPr="00BD058B">
        <w:rPr>
          <w:i/>
          <w:iCs/>
          <w:sz w:val="28"/>
          <w:szCs w:val="28"/>
          <w:shd w:val="clear" w:color="auto" w:fill="FFFFFF"/>
        </w:rPr>
        <w:t> ngày 24 tháng 6 năm 2022 của Chính phủ quy định về việc cung cấp thông tin và dịch vụ công trực tuyến của cơ quan nhà nước trên môi trường mạng;</w:t>
      </w:r>
    </w:p>
    <w:p w14:paraId="6B3E7924" w14:textId="77777777" w:rsidR="00C120CC" w:rsidRPr="00BD058B" w:rsidRDefault="00C120CC" w:rsidP="00BD058B">
      <w:pPr>
        <w:widowControl w:val="0"/>
        <w:autoSpaceDE w:val="0"/>
        <w:autoSpaceDN w:val="0"/>
        <w:spacing w:after="120" w:line="360" w:lineRule="exact"/>
        <w:ind w:firstLine="720"/>
        <w:jc w:val="both"/>
        <w:rPr>
          <w:i/>
          <w:sz w:val="28"/>
          <w:szCs w:val="28"/>
          <w:lang w:val="vi-VN"/>
        </w:rPr>
      </w:pPr>
      <w:r w:rsidRPr="00BD058B">
        <w:rPr>
          <w:i/>
          <w:sz w:val="28"/>
          <w:szCs w:val="28"/>
          <w:lang w:val="vi-VN"/>
        </w:rPr>
        <w:t>Căn cứ Quyết định số 31/2021/QĐ-TTg ngày 11</w:t>
      </w:r>
      <w:r w:rsidRPr="00BD058B">
        <w:rPr>
          <w:i/>
          <w:sz w:val="28"/>
          <w:szCs w:val="28"/>
        </w:rPr>
        <w:t xml:space="preserve"> tháng </w:t>
      </w:r>
      <w:r w:rsidRPr="00BD058B">
        <w:rPr>
          <w:i/>
          <w:sz w:val="28"/>
          <w:szCs w:val="28"/>
          <w:lang w:val="vi-VN"/>
        </w:rPr>
        <w:t>10</w:t>
      </w:r>
      <w:r w:rsidRPr="00BD058B">
        <w:rPr>
          <w:i/>
          <w:sz w:val="28"/>
          <w:szCs w:val="28"/>
        </w:rPr>
        <w:t xml:space="preserve"> năm </w:t>
      </w:r>
      <w:r w:rsidRPr="00BD058B">
        <w:rPr>
          <w:i/>
          <w:sz w:val="28"/>
          <w:szCs w:val="28"/>
          <w:lang w:val="vi-VN"/>
        </w:rPr>
        <w:t>2021 của Thủ tướng</w:t>
      </w:r>
      <w:r w:rsidRPr="00BD058B">
        <w:rPr>
          <w:i/>
          <w:sz w:val="28"/>
          <w:szCs w:val="28"/>
        </w:rPr>
        <w:t xml:space="preserve"> </w:t>
      </w:r>
      <w:r w:rsidRPr="00BD058B">
        <w:rPr>
          <w:i/>
          <w:sz w:val="28"/>
          <w:szCs w:val="28"/>
          <w:lang w:val="vi-VN"/>
        </w:rPr>
        <w:t>Chính phủ về việc ban hành Quy chế quản lý, vận hành, khai thác Cổng Dịch vụ</w:t>
      </w:r>
      <w:r w:rsidRPr="00BD058B">
        <w:rPr>
          <w:i/>
          <w:sz w:val="28"/>
          <w:szCs w:val="28"/>
        </w:rPr>
        <w:t xml:space="preserve"> </w:t>
      </w:r>
      <w:r w:rsidRPr="00BD058B">
        <w:rPr>
          <w:i/>
          <w:sz w:val="28"/>
          <w:szCs w:val="28"/>
          <w:lang w:val="vi-VN"/>
        </w:rPr>
        <w:t>công</w:t>
      </w:r>
      <w:r w:rsidRPr="00BD058B">
        <w:rPr>
          <w:i/>
          <w:sz w:val="28"/>
          <w:szCs w:val="28"/>
        </w:rPr>
        <w:t xml:space="preserve"> </w:t>
      </w:r>
      <w:r w:rsidRPr="00BD058B">
        <w:rPr>
          <w:i/>
          <w:sz w:val="28"/>
          <w:szCs w:val="28"/>
          <w:lang w:val="vi-VN"/>
        </w:rPr>
        <w:t>quốc</w:t>
      </w:r>
      <w:r w:rsidRPr="00BD058B">
        <w:rPr>
          <w:i/>
          <w:sz w:val="28"/>
          <w:szCs w:val="28"/>
        </w:rPr>
        <w:t xml:space="preserve"> </w:t>
      </w:r>
      <w:r w:rsidRPr="00BD058B">
        <w:rPr>
          <w:i/>
          <w:sz w:val="28"/>
          <w:szCs w:val="28"/>
          <w:lang w:val="vi-VN"/>
        </w:rPr>
        <w:t>gia;</w:t>
      </w:r>
    </w:p>
    <w:p w14:paraId="6DE40955" w14:textId="26263BA9" w:rsidR="00643124" w:rsidRPr="00BD058B" w:rsidRDefault="00643124" w:rsidP="00BD058B">
      <w:pPr>
        <w:widowControl w:val="0"/>
        <w:autoSpaceDE w:val="0"/>
        <w:autoSpaceDN w:val="0"/>
        <w:spacing w:after="120" w:line="360" w:lineRule="exact"/>
        <w:ind w:firstLine="720"/>
        <w:jc w:val="both"/>
        <w:rPr>
          <w:i/>
          <w:sz w:val="28"/>
          <w:szCs w:val="28"/>
        </w:rPr>
      </w:pPr>
      <w:r w:rsidRPr="00BD058B">
        <w:rPr>
          <w:i/>
          <w:color w:val="000000"/>
          <w:sz w:val="28"/>
          <w:szCs w:val="28"/>
        </w:rPr>
        <w:t xml:space="preserve">Căn cứ </w:t>
      </w:r>
      <w:r w:rsidRPr="00BD058B">
        <w:rPr>
          <w:i/>
          <w:color w:val="000000"/>
          <w:sz w:val="28"/>
          <w:szCs w:val="28"/>
          <w:lang w:val="vi-VN"/>
        </w:rPr>
        <w:t>Quyết định số </w:t>
      </w:r>
      <w:hyperlink r:id="rId7" w:tgtFrame="_blank" w:tooltip="Quyết định 34/2021/QĐ-TTg" w:history="1">
        <w:r w:rsidRPr="00BD058B">
          <w:rPr>
            <w:rStyle w:val="Hyperlink"/>
            <w:i/>
            <w:color w:val="000000"/>
            <w:sz w:val="28"/>
            <w:szCs w:val="28"/>
            <w:u w:val="none"/>
            <w:lang w:val="vi-VN"/>
          </w:rPr>
          <w:t>34/2021/QĐ-TTg</w:t>
        </w:r>
      </w:hyperlink>
      <w:r w:rsidRPr="00BD058B">
        <w:rPr>
          <w:i/>
          <w:color w:val="000000"/>
          <w:sz w:val="28"/>
          <w:szCs w:val="28"/>
          <w:lang w:val="vi-VN"/>
        </w:rPr>
        <w:t> ngày 08</w:t>
      </w:r>
      <w:r w:rsidR="000D514A" w:rsidRPr="00BD058B">
        <w:rPr>
          <w:i/>
          <w:color w:val="000000"/>
          <w:sz w:val="28"/>
          <w:szCs w:val="28"/>
        </w:rPr>
        <w:t xml:space="preserve"> tháng </w:t>
      </w:r>
      <w:r w:rsidRPr="00BD058B">
        <w:rPr>
          <w:i/>
          <w:color w:val="000000"/>
          <w:sz w:val="28"/>
          <w:szCs w:val="28"/>
          <w:lang w:val="vi-VN"/>
        </w:rPr>
        <w:t>11</w:t>
      </w:r>
      <w:r w:rsidR="000D514A" w:rsidRPr="00BD058B">
        <w:rPr>
          <w:i/>
          <w:color w:val="000000"/>
          <w:sz w:val="28"/>
          <w:szCs w:val="28"/>
        </w:rPr>
        <w:t xml:space="preserve"> năm </w:t>
      </w:r>
      <w:r w:rsidRPr="00BD058B">
        <w:rPr>
          <w:i/>
          <w:color w:val="000000"/>
          <w:sz w:val="28"/>
          <w:szCs w:val="28"/>
          <w:lang w:val="vi-VN"/>
        </w:rPr>
        <w:t xml:space="preserve">2021 của Thủ tướng Chính phủ về </w:t>
      </w:r>
      <w:r w:rsidRPr="00BD058B">
        <w:rPr>
          <w:i/>
          <w:color w:val="000000"/>
          <w:sz w:val="28"/>
          <w:szCs w:val="28"/>
        </w:rPr>
        <w:t xml:space="preserve">việc </w:t>
      </w:r>
      <w:r w:rsidRPr="00BD058B">
        <w:rPr>
          <w:i/>
          <w:color w:val="000000"/>
          <w:sz w:val="28"/>
          <w:szCs w:val="28"/>
          <w:lang w:val="vi-VN"/>
        </w:rPr>
        <w:t>định danh và xác thực điện tử trên nền tảng Cơ sở dữ liệu quốc gia về dân cư, Cơ sở dữ liệu căn cước công dân và Cơ sở dữ liệu quốc gia về xuất nhập cảnh</w:t>
      </w:r>
      <w:r w:rsidRPr="00BD058B">
        <w:rPr>
          <w:i/>
          <w:color w:val="000000"/>
          <w:sz w:val="28"/>
          <w:szCs w:val="28"/>
        </w:rPr>
        <w:t>;</w:t>
      </w:r>
    </w:p>
    <w:p w14:paraId="1928B853" w14:textId="79FD58DC" w:rsidR="00475912" w:rsidRPr="00BD058B" w:rsidRDefault="00475912" w:rsidP="00BD058B">
      <w:pPr>
        <w:widowControl w:val="0"/>
        <w:tabs>
          <w:tab w:val="left" w:leader="dot" w:pos="4689"/>
          <w:tab w:val="left" w:leader="dot" w:pos="6261"/>
        </w:tabs>
        <w:suppressAutoHyphens w:val="0"/>
        <w:spacing w:after="120" w:line="360" w:lineRule="exact"/>
        <w:ind w:firstLine="720"/>
        <w:jc w:val="both"/>
        <w:rPr>
          <w:i/>
          <w:sz w:val="28"/>
          <w:szCs w:val="28"/>
        </w:rPr>
      </w:pPr>
      <w:r w:rsidRPr="00BD058B">
        <w:rPr>
          <w:i/>
          <w:sz w:val="28"/>
          <w:szCs w:val="28"/>
        </w:rPr>
        <w:t xml:space="preserve">Căn cứ Thông tư số 02/2017/TT-VPCP ngày 31 tháng 10 năm 2017 của Bộ trưởng, Chủ nhiệm Văn phòng Chính phủ về việc </w:t>
      </w:r>
      <w:r w:rsidR="00780A88" w:rsidRPr="00BD058B">
        <w:rPr>
          <w:i/>
          <w:sz w:val="28"/>
          <w:szCs w:val="28"/>
        </w:rPr>
        <w:t>H</w:t>
      </w:r>
      <w:r w:rsidRPr="00BD058B">
        <w:rPr>
          <w:i/>
          <w:sz w:val="28"/>
          <w:szCs w:val="28"/>
        </w:rPr>
        <w:t>ướng dẫn về nghiệp vụ kiểm soát thủ tục hành chính;</w:t>
      </w:r>
    </w:p>
    <w:p w14:paraId="0473997C" w14:textId="47C18A02" w:rsidR="00475912" w:rsidRPr="00BD058B" w:rsidRDefault="00475912" w:rsidP="00BD058B">
      <w:pPr>
        <w:widowControl w:val="0"/>
        <w:tabs>
          <w:tab w:val="left" w:leader="dot" w:pos="4689"/>
          <w:tab w:val="left" w:leader="dot" w:pos="6261"/>
        </w:tabs>
        <w:suppressAutoHyphens w:val="0"/>
        <w:spacing w:after="120" w:line="360" w:lineRule="exact"/>
        <w:ind w:firstLine="720"/>
        <w:jc w:val="both"/>
        <w:rPr>
          <w:i/>
          <w:sz w:val="28"/>
          <w:szCs w:val="28"/>
        </w:rPr>
      </w:pPr>
      <w:r w:rsidRPr="00BD058B">
        <w:rPr>
          <w:i/>
          <w:sz w:val="28"/>
          <w:szCs w:val="28"/>
        </w:rPr>
        <w:t xml:space="preserve">Căn cứ Thông tư số 32/2017/TT-BTTTT ngày 15 tháng 11 năm 2017 của Bộ trưởng Bộ Thông tin và Truyền thông quy định về việc </w:t>
      </w:r>
      <w:r w:rsidR="00780A88" w:rsidRPr="00BD058B">
        <w:rPr>
          <w:i/>
          <w:sz w:val="28"/>
          <w:szCs w:val="28"/>
        </w:rPr>
        <w:t>C</w:t>
      </w:r>
      <w:r w:rsidRPr="00BD058B">
        <w:rPr>
          <w:i/>
          <w:sz w:val="28"/>
          <w:szCs w:val="28"/>
        </w:rPr>
        <w:t>ung cấp dịch vụ công trực tuyến và bảo đảm khả năng truy cập thuận tiện đối với Trang thông tin điện tử hoặc Cổng thông tin điện tử của cơ quan nhà nước;</w:t>
      </w:r>
    </w:p>
    <w:p w14:paraId="62F9D2F9" w14:textId="1A578B91" w:rsidR="00475912" w:rsidRPr="00BD058B" w:rsidRDefault="00475912" w:rsidP="00BD058B">
      <w:pPr>
        <w:widowControl w:val="0"/>
        <w:tabs>
          <w:tab w:val="left" w:leader="dot" w:pos="4689"/>
          <w:tab w:val="left" w:leader="dot" w:pos="6261"/>
        </w:tabs>
        <w:suppressAutoHyphens w:val="0"/>
        <w:spacing w:after="120" w:line="360" w:lineRule="exact"/>
        <w:ind w:firstLine="720"/>
        <w:jc w:val="both"/>
        <w:rPr>
          <w:i/>
          <w:sz w:val="28"/>
          <w:szCs w:val="28"/>
        </w:rPr>
      </w:pPr>
      <w:r w:rsidRPr="00BD058B">
        <w:rPr>
          <w:i/>
          <w:sz w:val="28"/>
          <w:szCs w:val="28"/>
        </w:rPr>
        <w:t xml:space="preserve">Căn cứ Thông tư số 01/2018/TT-VPCP ngày 23 tháng 11 năm 2018 của Bộ trưởng, Chủ nhiệm Văn phòng Chính phủ về việc </w:t>
      </w:r>
      <w:r w:rsidR="00780A88" w:rsidRPr="00BD058B">
        <w:rPr>
          <w:i/>
          <w:sz w:val="28"/>
          <w:szCs w:val="28"/>
        </w:rPr>
        <w:t>H</w:t>
      </w:r>
      <w:r w:rsidRPr="00BD058B">
        <w:rPr>
          <w:i/>
          <w:sz w:val="28"/>
          <w:szCs w:val="28"/>
        </w:rPr>
        <w:t>ướng dẫn thi hành một số quy định của Nghị định số 61/2018/NĐ-CP ngày 23 tháng 4 năm 2018 của Chính phủ về thực hiện cơ chế một cửa, một cửa liên thông trong giải quyết thủ tục hành chính;</w:t>
      </w:r>
    </w:p>
    <w:p w14:paraId="75EF4B49" w14:textId="77777777" w:rsidR="000D514A" w:rsidRPr="00BD058B" w:rsidRDefault="000D514A" w:rsidP="00BD058B">
      <w:pPr>
        <w:widowControl w:val="0"/>
        <w:autoSpaceDE w:val="0"/>
        <w:autoSpaceDN w:val="0"/>
        <w:spacing w:after="120" w:line="360" w:lineRule="exact"/>
        <w:ind w:firstLine="720"/>
        <w:jc w:val="both"/>
        <w:rPr>
          <w:i/>
          <w:sz w:val="28"/>
          <w:szCs w:val="28"/>
          <w:lang w:val="vi-VN"/>
        </w:rPr>
      </w:pPr>
      <w:r w:rsidRPr="00BD058B">
        <w:rPr>
          <w:i/>
          <w:sz w:val="28"/>
          <w:szCs w:val="28"/>
          <w:lang w:val="vi-VN"/>
        </w:rPr>
        <w:t xml:space="preserve">Căn cứ Thông tư số </w:t>
      </w:r>
      <w:r w:rsidRPr="00BD058B">
        <w:rPr>
          <w:i/>
          <w:sz w:val="28"/>
          <w:szCs w:val="28"/>
        </w:rPr>
        <w:t>0</w:t>
      </w:r>
      <w:r w:rsidRPr="00BD058B">
        <w:rPr>
          <w:i/>
          <w:sz w:val="28"/>
          <w:szCs w:val="28"/>
          <w:lang w:val="vi-VN"/>
        </w:rPr>
        <w:t>2/2019/TT</w:t>
      </w:r>
      <w:r w:rsidRPr="00BD058B">
        <w:rPr>
          <w:i/>
          <w:sz w:val="28"/>
          <w:szCs w:val="28"/>
        </w:rPr>
        <w:t>-</w:t>
      </w:r>
      <w:r w:rsidRPr="00BD058B">
        <w:rPr>
          <w:i/>
          <w:sz w:val="28"/>
          <w:szCs w:val="28"/>
          <w:lang w:val="vi-VN"/>
        </w:rPr>
        <w:t xml:space="preserve">BTTTT ngày </w:t>
      </w:r>
      <w:r w:rsidRPr="00BD058B">
        <w:rPr>
          <w:i/>
          <w:sz w:val="28"/>
          <w:szCs w:val="28"/>
        </w:rPr>
        <w:t>24 tháng 0</w:t>
      </w:r>
      <w:r w:rsidRPr="00BD058B">
        <w:rPr>
          <w:i/>
          <w:sz w:val="28"/>
          <w:szCs w:val="28"/>
          <w:lang w:val="vi-VN"/>
        </w:rPr>
        <w:t>1</w:t>
      </w:r>
      <w:r w:rsidRPr="00BD058B">
        <w:rPr>
          <w:i/>
          <w:sz w:val="28"/>
          <w:szCs w:val="28"/>
        </w:rPr>
        <w:t xml:space="preserve"> năm </w:t>
      </w:r>
      <w:r w:rsidRPr="00BD058B">
        <w:rPr>
          <w:i/>
          <w:sz w:val="28"/>
          <w:szCs w:val="28"/>
          <w:lang w:val="vi-VN"/>
        </w:rPr>
        <w:t>2019 của Bộ trưởng Bộ Nội vụ Quy định tiêu chuẩn dữ liệu thông tin đầu vào  và yêu cầu bảo quản tài liệu lưu trữ điện tử;</w:t>
      </w:r>
    </w:p>
    <w:p w14:paraId="782822FB" w14:textId="77777777" w:rsidR="000D514A" w:rsidRPr="00BD058B" w:rsidRDefault="000D514A" w:rsidP="00BD058B">
      <w:pPr>
        <w:widowControl w:val="0"/>
        <w:autoSpaceDE w:val="0"/>
        <w:autoSpaceDN w:val="0"/>
        <w:spacing w:after="120" w:line="360" w:lineRule="exact"/>
        <w:ind w:firstLine="720"/>
        <w:jc w:val="both"/>
        <w:rPr>
          <w:i/>
          <w:sz w:val="28"/>
          <w:szCs w:val="28"/>
          <w:lang w:val="vi-VN"/>
        </w:rPr>
      </w:pPr>
      <w:r w:rsidRPr="00BD058B">
        <w:rPr>
          <w:i/>
          <w:sz w:val="28"/>
          <w:szCs w:val="28"/>
          <w:lang w:val="vi-VN"/>
        </w:rPr>
        <w:t xml:space="preserve">Căn cứ Thông tư số 22/2019/TT-BTTTT ngày 31 tháng 12 năm 2019 của Bộ </w:t>
      </w:r>
      <w:r w:rsidRPr="00BD058B">
        <w:rPr>
          <w:i/>
          <w:sz w:val="28"/>
          <w:szCs w:val="28"/>
          <w:lang w:val="vi-VN"/>
        </w:rPr>
        <w:lastRenderedPageBreak/>
        <w:t>trưởng Bộ Thông tin và Truyền thông quy định về tiêu chí chức năng, tính năng kỹ thuật của Cổng dịch vụ công và Hệ thống thông tin một cửa điện tử cấp bộ, cấp tỉnh;</w:t>
      </w:r>
    </w:p>
    <w:p w14:paraId="3AB23DF2" w14:textId="4B45B580" w:rsidR="0007144F" w:rsidRPr="00BD058B" w:rsidRDefault="0007144F" w:rsidP="00BD058B">
      <w:pPr>
        <w:widowControl w:val="0"/>
        <w:autoSpaceDE w:val="0"/>
        <w:autoSpaceDN w:val="0"/>
        <w:spacing w:after="120" w:line="360" w:lineRule="exact"/>
        <w:ind w:firstLine="720"/>
        <w:jc w:val="both"/>
        <w:rPr>
          <w:i/>
          <w:sz w:val="28"/>
          <w:szCs w:val="28"/>
          <w:lang w:val="vi-VN"/>
        </w:rPr>
      </w:pPr>
      <w:r w:rsidRPr="00BD058B">
        <w:rPr>
          <w:i/>
          <w:sz w:val="28"/>
          <w:szCs w:val="28"/>
          <w:lang w:val="vi-VN"/>
        </w:rPr>
        <w:t>Căn cứ Thông tư số 01/2023/TT-VPCP ngày 05 tháng 4 năm 2023 của Bộ trưởng, Chủ nhiệm Văn phòng Chính phủ về việc Quy định một số nội dung và biện pháp thi hành trong số hóa hồ sơ, kết quả giải quyết thủ tục hành chính và thực hiện thủ tục hành chính trên môi trường điện tử;</w:t>
      </w:r>
    </w:p>
    <w:p w14:paraId="5EBFE33B" w14:textId="344EBB7A" w:rsidR="00EA17B1" w:rsidRPr="00BD058B" w:rsidRDefault="00EA17B1" w:rsidP="00395745">
      <w:pPr>
        <w:widowControl w:val="0"/>
        <w:tabs>
          <w:tab w:val="left" w:leader="dot" w:pos="4689"/>
          <w:tab w:val="left" w:leader="dot" w:pos="6261"/>
        </w:tabs>
        <w:suppressAutoHyphens w:val="0"/>
        <w:spacing w:line="360" w:lineRule="exact"/>
        <w:ind w:firstLine="720"/>
        <w:jc w:val="both"/>
        <w:rPr>
          <w:bCs/>
          <w:i/>
          <w:sz w:val="28"/>
          <w:szCs w:val="28"/>
          <w:lang w:eastAsia="vi-VN"/>
        </w:rPr>
      </w:pPr>
      <w:r w:rsidRPr="00BD058B">
        <w:rPr>
          <w:i/>
          <w:iCs/>
          <w:sz w:val="28"/>
          <w:szCs w:val="28"/>
          <w:lang w:val="vi-VN" w:eastAsia="vi-VN"/>
        </w:rPr>
        <w:t xml:space="preserve">Theo đề nghị của Giám đốc Sở Thông tin và Truyền thông tại Tờ trình số  ___/TTr-STTTT ngày </w:t>
      </w:r>
      <w:r w:rsidR="000D514A" w:rsidRPr="00BD058B">
        <w:rPr>
          <w:i/>
          <w:iCs/>
          <w:sz w:val="28"/>
          <w:szCs w:val="28"/>
          <w:lang w:eastAsia="vi-VN"/>
        </w:rPr>
        <w:t>___</w:t>
      </w:r>
      <w:r w:rsidR="00C84CA8" w:rsidRPr="00BD058B">
        <w:rPr>
          <w:i/>
          <w:iCs/>
          <w:sz w:val="28"/>
          <w:szCs w:val="28"/>
          <w:lang w:eastAsia="vi-VN"/>
        </w:rPr>
        <w:t xml:space="preserve"> tháng </w:t>
      </w:r>
      <w:r w:rsidR="000D514A" w:rsidRPr="00BD058B">
        <w:rPr>
          <w:i/>
          <w:iCs/>
          <w:sz w:val="28"/>
          <w:szCs w:val="28"/>
          <w:lang w:eastAsia="vi-VN"/>
        </w:rPr>
        <w:t>___</w:t>
      </w:r>
      <w:r w:rsidR="00C84CA8" w:rsidRPr="00BD058B">
        <w:rPr>
          <w:i/>
          <w:iCs/>
          <w:sz w:val="28"/>
          <w:szCs w:val="28"/>
          <w:lang w:eastAsia="vi-VN"/>
        </w:rPr>
        <w:t xml:space="preserve"> năm </w:t>
      </w:r>
      <w:r w:rsidRPr="00BD058B">
        <w:rPr>
          <w:i/>
          <w:iCs/>
          <w:sz w:val="28"/>
          <w:szCs w:val="28"/>
          <w:lang w:val="vi-VN" w:eastAsia="vi-VN"/>
        </w:rPr>
        <w:t>202</w:t>
      </w:r>
      <w:r w:rsidRPr="00BD058B">
        <w:rPr>
          <w:i/>
          <w:iCs/>
          <w:sz w:val="28"/>
          <w:szCs w:val="28"/>
          <w:lang w:eastAsia="vi-VN"/>
        </w:rPr>
        <w:t>3</w:t>
      </w:r>
      <w:r w:rsidRPr="00BD058B">
        <w:rPr>
          <w:i/>
          <w:iCs/>
          <w:sz w:val="28"/>
          <w:szCs w:val="28"/>
          <w:lang w:val="vi-VN" w:eastAsia="vi-VN"/>
        </w:rPr>
        <w:t xml:space="preserve"> về </w:t>
      </w:r>
      <w:r w:rsidR="000D514A" w:rsidRPr="00BD058B">
        <w:rPr>
          <w:i/>
          <w:iCs/>
          <w:sz w:val="28"/>
          <w:szCs w:val="28"/>
          <w:lang w:eastAsia="vi-VN"/>
        </w:rPr>
        <w:t>dự thảo Quyết định b</w:t>
      </w:r>
      <w:r w:rsidRPr="00BD058B">
        <w:rPr>
          <w:i/>
          <w:iCs/>
          <w:sz w:val="28"/>
          <w:szCs w:val="28"/>
          <w:lang w:val="vi-VN" w:eastAsia="vi-VN"/>
        </w:rPr>
        <w:t>an hành</w:t>
      </w:r>
      <w:r w:rsidRPr="00BD058B">
        <w:rPr>
          <w:bCs/>
          <w:i/>
          <w:sz w:val="28"/>
          <w:szCs w:val="28"/>
          <w:lang w:eastAsia="vi-VN"/>
        </w:rPr>
        <w:t xml:space="preserve"> Quy chế </w:t>
      </w:r>
      <w:r w:rsidR="00395745">
        <w:rPr>
          <w:bCs/>
          <w:i/>
          <w:sz w:val="28"/>
          <w:szCs w:val="28"/>
          <w:lang w:eastAsia="vi-VN"/>
        </w:rPr>
        <w:t>Q</w:t>
      </w:r>
      <w:r w:rsidRPr="00BD058B">
        <w:rPr>
          <w:bCs/>
          <w:i/>
          <w:sz w:val="28"/>
          <w:szCs w:val="28"/>
          <w:lang w:eastAsia="vi-VN"/>
        </w:rPr>
        <w:t>uản lý, vận hành, khai thác, sử dụng Hệ thống thông tin Giải quyết thủ tục hành chính tỉnh Bà Rịa - Vũng Tàu.</w:t>
      </w:r>
    </w:p>
    <w:p w14:paraId="4F0F8CFF" w14:textId="77777777" w:rsidR="00BD058B" w:rsidRDefault="00BD058B" w:rsidP="00BC441F">
      <w:pPr>
        <w:jc w:val="center"/>
        <w:rPr>
          <w:b/>
          <w:bCs/>
          <w:color w:val="000000"/>
          <w:sz w:val="28"/>
          <w:szCs w:val="28"/>
        </w:rPr>
      </w:pPr>
    </w:p>
    <w:p w14:paraId="415C5468" w14:textId="6A7CC146" w:rsidR="009219BB" w:rsidRDefault="009219BB" w:rsidP="00BC441F">
      <w:pPr>
        <w:jc w:val="center"/>
        <w:rPr>
          <w:b/>
          <w:bCs/>
          <w:color w:val="000000"/>
          <w:sz w:val="28"/>
          <w:szCs w:val="28"/>
        </w:rPr>
      </w:pPr>
      <w:r>
        <w:rPr>
          <w:b/>
          <w:bCs/>
          <w:color w:val="000000"/>
          <w:sz w:val="28"/>
          <w:szCs w:val="28"/>
        </w:rPr>
        <w:t>QUYẾT ĐỊNH:</w:t>
      </w:r>
    </w:p>
    <w:p w14:paraId="718FADAC" w14:textId="77777777" w:rsidR="00BF57FB" w:rsidRPr="00BC441F" w:rsidRDefault="00BF57FB" w:rsidP="00BC441F">
      <w:pPr>
        <w:jc w:val="center"/>
        <w:rPr>
          <w:b/>
          <w:bCs/>
          <w:color w:val="000000"/>
          <w:sz w:val="32"/>
          <w:szCs w:val="32"/>
        </w:rPr>
      </w:pPr>
    </w:p>
    <w:p w14:paraId="0C316C3F" w14:textId="5B099D86" w:rsidR="006C62E9" w:rsidRPr="006C62E9" w:rsidRDefault="009219BB" w:rsidP="000D514A">
      <w:pPr>
        <w:widowControl w:val="0"/>
        <w:spacing w:after="120" w:line="360" w:lineRule="exact"/>
        <w:ind w:firstLine="720"/>
        <w:jc w:val="both"/>
        <w:rPr>
          <w:bCs/>
          <w:color w:val="000000"/>
          <w:sz w:val="28"/>
          <w:szCs w:val="28"/>
        </w:rPr>
      </w:pPr>
      <w:r w:rsidRPr="008C4742">
        <w:rPr>
          <w:b/>
          <w:bCs/>
          <w:color w:val="000000"/>
          <w:sz w:val="28"/>
          <w:szCs w:val="28"/>
        </w:rPr>
        <w:t>Điều 1.</w:t>
      </w:r>
      <w:r w:rsidRPr="008C4742">
        <w:rPr>
          <w:bCs/>
          <w:color w:val="000000"/>
          <w:sz w:val="28"/>
          <w:szCs w:val="28"/>
        </w:rPr>
        <w:t xml:space="preserve"> </w:t>
      </w:r>
      <w:r w:rsidR="000D514A">
        <w:rPr>
          <w:bCs/>
          <w:color w:val="000000"/>
          <w:sz w:val="28"/>
          <w:szCs w:val="28"/>
        </w:rPr>
        <w:t>Ban hành</w:t>
      </w:r>
      <w:r w:rsidRPr="008C4742">
        <w:rPr>
          <w:bCs/>
          <w:color w:val="000000"/>
          <w:sz w:val="28"/>
          <w:szCs w:val="28"/>
        </w:rPr>
        <w:t xml:space="preserve"> kèm theo Quyết định này </w:t>
      </w:r>
      <w:r w:rsidR="006C62E9" w:rsidRPr="006C62E9">
        <w:rPr>
          <w:bCs/>
          <w:color w:val="000000"/>
          <w:sz w:val="28"/>
          <w:szCs w:val="28"/>
          <w:lang w:eastAsia="vi-VN"/>
        </w:rPr>
        <w:t xml:space="preserve">Quy chế </w:t>
      </w:r>
      <w:r w:rsidR="00395745">
        <w:rPr>
          <w:bCs/>
          <w:color w:val="000000"/>
          <w:sz w:val="28"/>
          <w:szCs w:val="28"/>
          <w:lang w:eastAsia="vi-VN"/>
        </w:rPr>
        <w:t>Q</w:t>
      </w:r>
      <w:r w:rsidR="006C62E9" w:rsidRPr="006C62E9">
        <w:rPr>
          <w:bCs/>
          <w:color w:val="000000"/>
          <w:sz w:val="28"/>
          <w:szCs w:val="28"/>
          <w:lang w:eastAsia="vi-VN"/>
        </w:rPr>
        <w:t>uản lý, vận hành, khai thác, sử dụng Hệ thống thông tin Giải quyết thủ tục hành chính tỉnh Bà Rịa - Vũng Tàu</w:t>
      </w:r>
      <w:r w:rsidR="006C62E9">
        <w:rPr>
          <w:bCs/>
          <w:color w:val="000000"/>
          <w:sz w:val="28"/>
          <w:szCs w:val="28"/>
          <w:lang w:eastAsia="vi-VN"/>
        </w:rPr>
        <w:t>.</w:t>
      </w:r>
    </w:p>
    <w:p w14:paraId="534CD9C1" w14:textId="77777777" w:rsidR="009219BB" w:rsidRDefault="009219BB" w:rsidP="000D514A">
      <w:pPr>
        <w:spacing w:after="120" w:line="360" w:lineRule="exact"/>
        <w:ind w:firstLine="720"/>
        <w:jc w:val="both"/>
        <w:rPr>
          <w:color w:val="000000"/>
          <w:sz w:val="28"/>
          <w:szCs w:val="28"/>
        </w:rPr>
      </w:pPr>
      <w:r>
        <w:rPr>
          <w:b/>
          <w:color w:val="000000"/>
          <w:sz w:val="28"/>
          <w:szCs w:val="28"/>
        </w:rPr>
        <w:t>Điều 2</w:t>
      </w:r>
      <w:r>
        <w:rPr>
          <w:color w:val="000000"/>
          <w:sz w:val="28"/>
          <w:szCs w:val="28"/>
        </w:rPr>
        <w:t xml:space="preserve">. </w:t>
      </w:r>
      <w:r>
        <w:rPr>
          <w:b/>
          <w:color w:val="000000"/>
          <w:sz w:val="28"/>
          <w:szCs w:val="28"/>
        </w:rPr>
        <w:t>Hiệu lực thi hành</w:t>
      </w:r>
    </w:p>
    <w:p w14:paraId="72AD2CAE" w14:textId="23D27059" w:rsidR="00773681" w:rsidRDefault="009219BB" w:rsidP="000D514A">
      <w:pPr>
        <w:spacing w:after="120" w:line="360" w:lineRule="exact"/>
        <w:ind w:firstLine="720"/>
        <w:jc w:val="both"/>
        <w:rPr>
          <w:sz w:val="28"/>
          <w:szCs w:val="28"/>
          <w:lang w:val="vi-VN"/>
        </w:rPr>
      </w:pPr>
      <w:r>
        <w:rPr>
          <w:color w:val="000000"/>
          <w:sz w:val="28"/>
          <w:szCs w:val="28"/>
        </w:rPr>
        <w:t xml:space="preserve">Quyết định này có </w:t>
      </w:r>
      <w:r w:rsidR="00773681">
        <w:rPr>
          <w:color w:val="000000"/>
          <w:sz w:val="28"/>
          <w:szCs w:val="28"/>
        </w:rPr>
        <w:t xml:space="preserve">hiệu lực thi </w:t>
      </w:r>
      <w:r w:rsidR="00773681" w:rsidRPr="000D514A">
        <w:rPr>
          <w:color w:val="000000"/>
          <w:sz w:val="28"/>
          <w:szCs w:val="28"/>
        </w:rPr>
        <w:t xml:space="preserve">hành kể từ ngày </w:t>
      </w:r>
      <w:r w:rsidR="000D514A">
        <w:rPr>
          <w:color w:val="000000"/>
          <w:sz w:val="28"/>
          <w:szCs w:val="28"/>
        </w:rPr>
        <w:t>___ tháng ___ năm 2023</w:t>
      </w:r>
      <w:r w:rsidR="00773681" w:rsidRPr="000D514A">
        <w:rPr>
          <w:color w:val="000000"/>
          <w:sz w:val="28"/>
          <w:szCs w:val="28"/>
        </w:rPr>
        <w:t xml:space="preserve"> và </w:t>
      </w:r>
      <w:r w:rsidR="000D514A">
        <w:rPr>
          <w:color w:val="000000"/>
          <w:sz w:val="28"/>
          <w:szCs w:val="28"/>
        </w:rPr>
        <w:t>bãi bỏ</w:t>
      </w:r>
      <w:r w:rsidR="00773681" w:rsidRPr="000D514A">
        <w:rPr>
          <w:color w:val="000000"/>
          <w:sz w:val="28"/>
          <w:szCs w:val="28"/>
        </w:rPr>
        <w:t xml:space="preserve"> </w:t>
      </w:r>
      <w:r w:rsidR="00773681" w:rsidRPr="000D514A">
        <w:rPr>
          <w:color w:val="000000"/>
          <w:sz w:val="28"/>
          <w:szCs w:val="28"/>
          <w:lang w:val="vi-VN"/>
        </w:rPr>
        <w:t xml:space="preserve">Quyết định số 1948/QĐ-UBND </w:t>
      </w:r>
      <w:r w:rsidR="000D514A" w:rsidRPr="000D514A">
        <w:rPr>
          <w:sz w:val="28"/>
          <w:szCs w:val="28"/>
          <w:lang w:val="vi-VN"/>
        </w:rPr>
        <w:t xml:space="preserve">ngày 20 tháng </w:t>
      </w:r>
      <w:r w:rsidR="00773681" w:rsidRPr="000D514A">
        <w:rPr>
          <w:sz w:val="28"/>
          <w:szCs w:val="28"/>
          <w:lang w:val="vi-VN"/>
        </w:rPr>
        <w:t>7</w:t>
      </w:r>
      <w:r w:rsidR="000D514A" w:rsidRPr="000D514A">
        <w:rPr>
          <w:sz w:val="28"/>
          <w:szCs w:val="28"/>
        </w:rPr>
        <w:t xml:space="preserve"> năm </w:t>
      </w:r>
      <w:r w:rsidR="00773681" w:rsidRPr="000D514A">
        <w:rPr>
          <w:sz w:val="28"/>
          <w:szCs w:val="28"/>
          <w:lang w:val="vi-VN"/>
        </w:rPr>
        <w:t xml:space="preserve">2021 của </w:t>
      </w:r>
      <w:r w:rsidR="000D514A">
        <w:rPr>
          <w:sz w:val="28"/>
          <w:szCs w:val="28"/>
        </w:rPr>
        <w:t xml:space="preserve">Chủ tịch </w:t>
      </w:r>
      <w:r w:rsidR="00773681" w:rsidRPr="000D514A">
        <w:rPr>
          <w:sz w:val="28"/>
          <w:szCs w:val="28"/>
        </w:rPr>
        <w:t>Ủy ban nhân dân</w:t>
      </w:r>
      <w:r w:rsidR="00773681" w:rsidRPr="000D514A">
        <w:rPr>
          <w:sz w:val="28"/>
          <w:szCs w:val="28"/>
          <w:lang w:val="vi-VN"/>
        </w:rPr>
        <w:t xml:space="preserve"> tỉnh ban hành Quy chế </w:t>
      </w:r>
      <w:r w:rsidR="00395745">
        <w:rPr>
          <w:sz w:val="28"/>
          <w:szCs w:val="28"/>
        </w:rPr>
        <w:t>Q</w:t>
      </w:r>
      <w:r w:rsidR="00773681" w:rsidRPr="000D514A">
        <w:rPr>
          <w:sz w:val="28"/>
          <w:szCs w:val="28"/>
          <w:lang w:val="vi-VN"/>
        </w:rPr>
        <w:t xml:space="preserve">uản lý, vận hành Cổng dịch vụ công tỉnh Bà Rịa </w:t>
      </w:r>
      <w:r w:rsidR="00395745">
        <w:rPr>
          <w:sz w:val="28"/>
          <w:szCs w:val="28"/>
        </w:rPr>
        <w:t>-</w:t>
      </w:r>
      <w:r w:rsidR="00773681" w:rsidRPr="000D514A">
        <w:rPr>
          <w:sz w:val="28"/>
          <w:szCs w:val="28"/>
          <w:lang w:val="vi-VN"/>
        </w:rPr>
        <w:t xml:space="preserve"> Vũng Tàu.</w:t>
      </w:r>
    </w:p>
    <w:p w14:paraId="3774F0D2" w14:textId="5E25FECF" w:rsidR="009219BB" w:rsidRDefault="009219BB" w:rsidP="000D514A">
      <w:pPr>
        <w:spacing w:after="120" w:line="360" w:lineRule="exact"/>
        <w:ind w:firstLine="720"/>
        <w:jc w:val="both"/>
        <w:rPr>
          <w:color w:val="000000"/>
          <w:sz w:val="28"/>
          <w:szCs w:val="28"/>
        </w:rPr>
      </w:pPr>
      <w:r>
        <w:rPr>
          <w:b/>
          <w:color w:val="000000"/>
          <w:sz w:val="28"/>
          <w:szCs w:val="28"/>
        </w:rPr>
        <w:t>Điều 3.</w:t>
      </w:r>
      <w:r>
        <w:rPr>
          <w:color w:val="000000"/>
          <w:sz w:val="28"/>
          <w:szCs w:val="28"/>
        </w:rPr>
        <w:t xml:space="preserve"> </w:t>
      </w:r>
      <w:r>
        <w:rPr>
          <w:b/>
          <w:color w:val="000000"/>
          <w:sz w:val="28"/>
          <w:szCs w:val="28"/>
        </w:rPr>
        <w:t>Tổ chức thực hiện</w:t>
      </w:r>
    </w:p>
    <w:p w14:paraId="1C478581" w14:textId="3C00909B" w:rsidR="009219BB" w:rsidRDefault="009219BB" w:rsidP="000D514A">
      <w:pPr>
        <w:spacing w:after="120" w:line="360" w:lineRule="exact"/>
        <w:ind w:firstLine="720"/>
        <w:jc w:val="both"/>
        <w:rPr>
          <w:color w:val="000000"/>
          <w:sz w:val="28"/>
          <w:szCs w:val="28"/>
        </w:rPr>
      </w:pPr>
      <w:r>
        <w:rPr>
          <w:color w:val="000000"/>
          <w:sz w:val="28"/>
          <w:szCs w:val="28"/>
        </w:rPr>
        <w:t xml:space="preserve">Chánh Văn phòng Ủy ban nhân dân tỉnh; Giám đốc Sở Thông tin và Truyền thông; Thủ trưởng các </w:t>
      </w:r>
      <w:r w:rsidR="000D514A">
        <w:rPr>
          <w:color w:val="000000"/>
          <w:sz w:val="28"/>
          <w:szCs w:val="28"/>
        </w:rPr>
        <w:t>cơ quan chuyên môn thuộc Ủy ban nhân dân tỉnh</w:t>
      </w:r>
      <w:r>
        <w:rPr>
          <w:color w:val="000000"/>
          <w:sz w:val="28"/>
          <w:szCs w:val="28"/>
        </w:rPr>
        <w:t>; Chủ tịch Ủy ban nhân dân các huyện, thị xã, thành phố; Thủ trưởng các cơ quan, đơn vị có liên quan chịu trách nhiệm thi hành Quyết định này./.</w:t>
      </w:r>
    </w:p>
    <w:p w14:paraId="24C20C65" w14:textId="77777777" w:rsidR="00BF57FB" w:rsidRPr="00395745" w:rsidRDefault="00BF57FB" w:rsidP="00BF57FB">
      <w:pPr>
        <w:rPr>
          <w:szCs w:val="18"/>
        </w:rPr>
      </w:pPr>
    </w:p>
    <w:tbl>
      <w:tblPr>
        <w:tblW w:w="9248" w:type="dxa"/>
        <w:tblInd w:w="108" w:type="dxa"/>
        <w:tblLook w:val="04A0" w:firstRow="1" w:lastRow="0" w:firstColumn="1" w:lastColumn="0" w:noHBand="0" w:noVBand="1"/>
      </w:tblPr>
      <w:tblGrid>
        <w:gridCol w:w="4510"/>
        <w:gridCol w:w="4738"/>
      </w:tblGrid>
      <w:tr w:rsidR="00BF57FB" w:rsidRPr="00BF57FB" w14:paraId="11A4A458" w14:textId="77777777" w:rsidTr="00395745">
        <w:tc>
          <w:tcPr>
            <w:tcW w:w="4510" w:type="dxa"/>
            <w:shd w:val="clear" w:color="auto" w:fill="auto"/>
          </w:tcPr>
          <w:p w14:paraId="43623949" w14:textId="77777777" w:rsidR="00BF57FB" w:rsidRPr="00BF57FB" w:rsidRDefault="00BF57FB" w:rsidP="00BF57FB">
            <w:pPr>
              <w:widowControl w:val="0"/>
              <w:suppressAutoHyphens w:val="0"/>
              <w:rPr>
                <w:color w:val="000000"/>
                <w:lang w:val="vi-VN" w:eastAsia="en-US"/>
              </w:rPr>
            </w:pPr>
            <w:r w:rsidRPr="00BF57FB">
              <w:rPr>
                <w:b/>
                <w:bCs/>
                <w:i/>
                <w:iCs/>
                <w:color w:val="000000"/>
                <w:lang w:val="vi-VN" w:eastAsia="vi-VN"/>
              </w:rPr>
              <w:t>Nơi nhận:</w:t>
            </w:r>
          </w:p>
          <w:p w14:paraId="2A3C8102" w14:textId="6F6BCAF3" w:rsidR="00BF57FB" w:rsidRDefault="00BF57FB" w:rsidP="00BF57FB">
            <w:pPr>
              <w:widowControl w:val="0"/>
              <w:tabs>
                <w:tab w:val="left" w:pos="125"/>
                <w:tab w:val="left" w:leader="dot" w:pos="1258"/>
              </w:tabs>
              <w:suppressAutoHyphens w:val="0"/>
              <w:rPr>
                <w:color w:val="000000"/>
                <w:sz w:val="22"/>
                <w:szCs w:val="22"/>
                <w:lang w:val="vi-VN" w:eastAsia="vi-VN"/>
              </w:rPr>
            </w:pPr>
            <w:r w:rsidRPr="00BF57FB">
              <w:rPr>
                <w:color w:val="000000"/>
                <w:sz w:val="22"/>
                <w:szCs w:val="22"/>
                <w:lang w:eastAsia="vi-VN"/>
              </w:rPr>
              <w:t xml:space="preserve">- </w:t>
            </w:r>
            <w:r w:rsidRPr="00BF57FB">
              <w:rPr>
                <w:color w:val="000000"/>
                <w:sz w:val="22"/>
                <w:szCs w:val="22"/>
                <w:lang w:val="vi-VN" w:eastAsia="vi-VN"/>
              </w:rPr>
              <w:t>Như Điều</w:t>
            </w:r>
            <w:r w:rsidRPr="00BF57FB">
              <w:rPr>
                <w:color w:val="000000"/>
                <w:sz w:val="22"/>
                <w:szCs w:val="22"/>
                <w:lang w:eastAsia="vi-VN"/>
              </w:rPr>
              <w:t xml:space="preserve"> </w:t>
            </w:r>
            <w:r>
              <w:rPr>
                <w:color w:val="000000"/>
                <w:sz w:val="22"/>
                <w:szCs w:val="22"/>
                <w:lang w:eastAsia="vi-VN"/>
              </w:rPr>
              <w:t>3</w:t>
            </w:r>
            <w:r w:rsidRPr="00BF57FB">
              <w:rPr>
                <w:color w:val="000000"/>
                <w:sz w:val="22"/>
                <w:szCs w:val="22"/>
                <w:lang w:val="vi-VN" w:eastAsia="vi-VN"/>
              </w:rPr>
              <w:t>;</w:t>
            </w:r>
          </w:p>
          <w:p w14:paraId="1555C969" w14:textId="03489704" w:rsidR="000D514A" w:rsidRDefault="000D514A" w:rsidP="00BF57FB">
            <w:pPr>
              <w:widowControl w:val="0"/>
              <w:tabs>
                <w:tab w:val="left" w:pos="125"/>
                <w:tab w:val="left" w:leader="dot" w:pos="1258"/>
              </w:tabs>
              <w:suppressAutoHyphens w:val="0"/>
              <w:rPr>
                <w:color w:val="000000"/>
                <w:sz w:val="22"/>
                <w:szCs w:val="22"/>
                <w:lang w:eastAsia="vi-VN"/>
              </w:rPr>
            </w:pPr>
            <w:r>
              <w:rPr>
                <w:color w:val="000000"/>
                <w:sz w:val="22"/>
                <w:szCs w:val="22"/>
                <w:lang w:eastAsia="vi-VN"/>
              </w:rPr>
              <w:t>- Văn phòng Chính phủ;</w:t>
            </w:r>
          </w:p>
          <w:p w14:paraId="099D142D" w14:textId="77777777" w:rsidR="000D514A" w:rsidRDefault="000D514A" w:rsidP="000D514A">
            <w:r>
              <w:rPr>
                <w:bCs/>
                <w:iCs/>
                <w:sz w:val="22"/>
                <w:szCs w:val="22"/>
              </w:rPr>
              <w:t>- Bộ Thông tin và Truyền thông (Vụ pháp chế);</w:t>
            </w:r>
          </w:p>
          <w:p w14:paraId="6A1BC448" w14:textId="77777777" w:rsidR="000D514A" w:rsidRDefault="000D514A" w:rsidP="000D514A">
            <w:r>
              <w:rPr>
                <w:bCs/>
                <w:iCs/>
                <w:sz w:val="22"/>
                <w:szCs w:val="22"/>
              </w:rPr>
              <w:t>- Bộ Tư pháp (Cục KTVB);</w:t>
            </w:r>
          </w:p>
          <w:p w14:paraId="4645F85D" w14:textId="77777777" w:rsidR="000D514A" w:rsidRDefault="000D514A" w:rsidP="000D514A">
            <w:r>
              <w:rPr>
                <w:bCs/>
                <w:iCs/>
                <w:sz w:val="22"/>
                <w:szCs w:val="22"/>
              </w:rPr>
              <w:t>- Đoàn Đại biểu Quốc hội tỉnh;</w:t>
            </w:r>
          </w:p>
          <w:p w14:paraId="0555EB72" w14:textId="77777777" w:rsidR="000D514A" w:rsidRDefault="000D514A" w:rsidP="000D514A">
            <w:r>
              <w:rPr>
                <w:bCs/>
                <w:iCs/>
                <w:sz w:val="22"/>
                <w:szCs w:val="22"/>
              </w:rPr>
              <w:t>- TTr.Tỉnh ủy, TTr.HĐND tỉnh;</w:t>
            </w:r>
          </w:p>
          <w:p w14:paraId="4C3617DB" w14:textId="77777777" w:rsidR="000D514A" w:rsidRDefault="000D514A" w:rsidP="000D514A">
            <w:r>
              <w:rPr>
                <w:bCs/>
                <w:iCs/>
                <w:sz w:val="22"/>
                <w:szCs w:val="22"/>
              </w:rPr>
              <w:t>- Chủ tịch, các PCT.UBND tỉnh;</w:t>
            </w:r>
          </w:p>
          <w:p w14:paraId="523E032D" w14:textId="77777777" w:rsidR="000D514A" w:rsidRDefault="000D514A" w:rsidP="000D514A">
            <w:r>
              <w:rPr>
                <w:bCs/>
                <w:iCs/>
                <w:sz w:val="22"/>
                <w:szCs w:val="22"/>
              </w:rPr>
              <w:t>- UBMTTQVN tỉnh và các đoàn thể cấp tỉnh;</w:t>
            </w:r>
          </w:p>
          <w:p w14:paraId="300CAE4A" w14:textId="77777777" w:rsidR="000D514A" w:rsidRDefault="000D514A" w:rsidP="000D514A">
            <w:r>
              <w:rPr>
                <w:bCs/>
                <w:iCs/>
                <w:sz w:val="22"/>
                <w:szCs w:val="22"/>
              </w:rPr>
              <w:t>- Sở Tư pháp (KTVB);</w:t>
            </w:r>
          </w:p>
          <w:p w14:paraId="718717A9" w14:textId="77777777" w:rsidR="000D514A" w:rsidRDefault="000D514A" w:rsidP="000D514A">
            <w:r>
              <w:rPr>
                <w:bCs/>
                <w:iCs/>
                <w:sz w:val="22"/>
                <w:szCs w:val="22"/>
              </w:rPr>
              <w:t>- Đài PTTH tỉnh, Báo Bà Rịa-Vũng Tàu;</w:t>
            </w:r>
          </w:p>
          <w:p w14:paraId="66A392DF" w14:textId="77777777" w:rsidR="000D514A" w:rsidRDefault="000D514A" w:rsidP="000D514A">
            <w:pPr>
              <w:tabs>
                <w:tab w:val="center" w:pos="4320"/>
                <w:tab w:val="right" w:pos="8640"/>
              </w:tabs>
            </w:pPr>
            <w:r>
              <w:rPr>
                <w:bCs/>
                <w:iCs/>
                <w:sz w:val="22"/>
                <w:szCs w:val="22"/>
              </w:rPr>
              <w:t>- Trung tâm Công báo - Tin học tỉnh;</w:t>
            </w:r>
          </w:p>
          <w:p w14:paraId="7E3E7CEE" w14:textId="2C46652E" w:rsidR="00BF57FB" w:rsidRPr="00BF57FB" w:rsidRDefault="000D514A" w:rsidP="000D514A">
            <w:pPr>
              <w:widowControl w:val="0"/>
              <w:tabs>
                <w:tab w:val="left" w:pos="130"/>
              </w:tabs>
              <w:suppressAutoHyphens w:val="0"/>
              <w:rPr>
                <w:color w:val="000000"/>
                <w:sz w:val="22"/>
                <w:szCs w:val="22"/>
                <w:lang w:eastAsia="en-US"/>
              </w:rPr>
            </w:pPr>
            <w:r>
              <w:rPr>
                <w:sz w:val="22"/>
                <w:szCs w:val="22"/>
                <w:lang w:val="vi-VN"/>
              </w:rPr>
              <w:t>- Lưu: VT</w:t>
            </w:r>
            <w:r>
              <w:rPr>
                <w:sz w:val="22"/>
                <w:szCs w:val="22"/>
              </w:rPr>
              <w:t>, STTTT (03).</w:t>
            </w:r>
          </w:p>
        </w:tc>
        <w:tc>
          <w:tcPr>
            <w:tcW w:w="4738" w:type="dxa"/>
            <w:shd w:val="clear" w:color="auto" w:fill="auto"/>
          </w:tcPr>
          <w:p w14:paraId="19DF3F09" w14:textId="3F49D121" w:rsidR="008177B3" w:rsidRDefault="008177B3" w:rsidP="00BF57FB">
            <w:pPr>
              <w:widowControl w:val="0"/>
              <w:shd w:val="clear" w:color="auto" w:fill="FFFFFF"/>
              <w:suppressAutoHyphens w:val="0"/>
              <w:jc w:val="center"/>
              <w:outlineLvl w:val="1"/>
              <w:rPr>
                <w:b/>
                <w:bCs/>
                <w:color w:val="000000"/>
                <w:sz w:val="28"/>
                <w:szCs w:val="28"/>
                <w:lang w:eastAsia="en-US"/>
              </w:rPr>
            </w:pPr>
            <w:r>
              <w:rPr>
                <w:b/>
                <w:bCs/>
                <w:color w:val="000000"/>
                <w:sz w:val="28"/>
                <w:szCs w:val="28"/>
                <w:lang w:eastAsia="en-US"/>
              </w:rPr>
              <w:t>TM.</w:t>
            </w:r>
            <w:r w:rsidR="00395745">
              <w:rPr>
                <w:b/>
                <w:bCs/>
                <w:color w:val="000000"/>
                <w:sz w:val="28"/>
                <w:szCs w:val="28"/>
                <w:lang w:eastAsia="en-US"/>
              </w:rPr>
              <w:t xml:space="preserve"> </w:t>
            </w:r>
            <w:r w:rsidR="00BC441F">
              <w:rPr>
                <w:b/>
                <w:bCs/>
                <w:color w:val="000000"/>
                <w:sz w:val="28"/>
                <w:szCs w:val="28"/>
                <w:lang w:eastAsia="en-US"/>
              </w:rPr>
              <w:t>ỦY</w:t>
            </w:r>
            <w:r>
              <w:rPr>
                <w:b/>
                <w:bCs/>
                <w:color w:val="000000"/>
                <w:sz w:val="28"/>
                <w:szCs w:val="28"/>
                <w:lang w:eastAsia="en-US"/>
              </w:rPr>
              <w:t xml:space="preserve"> BAN NHÂN DÂN</w:t>
            </w:r>
          </w:p>
          <w:p w14:paraId="3E4BAEDF" w14:textId="5CC77636" w:rsidR="00BF57FB" w:rsidRPr="00BF57FB" w:rsidRDefault="00BF57FB" w:rsidP="00BF57FB">
            <w:pPr>
              <w:widowControl w:val="0"/>
              <w:shd w:val="clear" w:color="auto" w:fill="FFFFFF"/>
              <w:suppressAutoHyphens w:val="0"/>
              <w:jc w:val="center"/>
              <w:outlineLvl w:val="1"/>
              <w:rPr>
                <w:b/>
                <w:bCs/>
                <w:color w:val="000000"/>
                <w:sz w:val="28"/>
                <w:szCs w:val="28"/>
                <w:lang w:val="vi-VN" w:eastAsia="en-US"/>
              </w:rPr>
            </w:pPr>
            <w:r w:rsidRPr="00BF57FB">
              <w:rPr>
                <w:b/>
                <w:bCs/>
                <w:color w:val="000000"/>
                <w:sz w:val="28"/>
                <w:szCs w:val="28"/>
                <w:lang w:eastAsia="en-US"/>
              </w:rPr>
              <w:t>CHỦ TỊCH</w:t>
            </w:r>
          </w:p>
          <w:p w14:paraId="6FC91E84" w14:textId="6106C204" w:rsidR="001704CB" w:rsidRPr="00BF57FB" w:rsidRDefault="001704CB" w:rsidP="00BF57FB">
            <w:pPr>
              <w:keepNext/>
              <w:keepLines/>
              <w:widowControl w:val="0"/>
              <w:suppressAutoHyphens w:val="0"/>
              <w:jc w:val="center"/>
              <w:outlineLvl w:val="1"/>
              <w:rPr>
                <w:b/>
                <w:bCs/>
                <w:color w:val="000000"/>
                <w:sz w:val="28"/>
                <w:szCs w:val="28"/>
                <w:lang w:val="vi-VN" w:eastAsia="vi-VN"/>
              </w:rPr>
            </w:pPr>
          </w:p>
        </w:tc>
      </w:tr>
    </w:tbl>
    <w:p w14:paraId="6B014FC1" w14:textId="77777777" w:rsidR="002048C9" w:rsidRPr="001704CB" w:rsidRDefault="002048C9" w:rsidP="001704CB">
      <w:pPr>
        <w:rPr>
          <w:sz w:val="2"/>
          <w:szCs w:val="2"/>
        </w:rPr>
      </w:pPr>
      <w:bookmarkStart w:id="1" w:name="_GoBack"/>
      <w:bookmarkEnd w:id="1"/>
    </w:p>
    <w:sectPr w:rsidR="002048C9" w:rsidRPr="001704CB" w:rsidSect="001704CB">
      <w:headerReference w:type="default" r:id="rId8"/>
      <w:footerReference w:type="default" r:id="rId9"/>
      <w:pgSz w:w="11906" w:h="16838" w:code="9"/>
      <w:pgMar w:top="1134" w:right="851" w:bottom="1134" w:left="1701" w:header="567" w:footer="567" w:gutter="0"/>
      <w:pgNumType w:start="1"/>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5133E" w14:textId="77777777" w:rsidR="000B7018" w:rsidRDefault="000B7018">
      <w:r>
        <w:separator/>
      </w:r>
    </w:p>
  </w:endnote>
  <w:endnote w:type="continuationSeparator" w:id="0">
    <w:p w14:paraId="0A2A6F89" w14:textId="77777777" w:rsidR="000B7018" w:rsidRDefault="000B7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NTim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SC Regular">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Arial Unicode MS"/>
    <w:panose1 w:val="00000000000000000000"/>
    <w:charset w:val="80"/>
    <w:family w:val="auto"/>
    <w:notTrueType/>
    <w:pitch w:val="default"/>
    <w:sig w:usb0="00000000" w:usb1="08070000" w:usb2="00000010" w:usb3="00000000" w:csb0="00020100" w:csb1="00000000"/>
  </w:font>
  <w:font w:name="TimesNewRomanPS-BoldItalicMT">
    <w:altName w:val="Times New Roman"/>
    <w:panose1 w:val="00000000000000000000"/>
    <w:charset w:val="00"/>
    <w:family w:val="roman"/>
    <w:notTrueType/>
    <w:pitch w:val="default"/>
  </w:font>
  <w:font w:name="TimesNewRomanPS-ItalicMT">
    <w:altName w:val="MS Mincho"/>
    <w:panose1 w:val="00000000000000000000"/>
    <w:charset w:val="80"/>
    <w:family w:val="auto"/>
    <w:notTrueType/>
    <w:pitch w:val="default"/>
    <w:sig w:usb0="20000001" w:usb1="08070000" w:usb2="00000010" w:usb3="00000000" w:csb0="00020100" w:csb1="00000000"/>
  </w:font>
  <w:font w:name="TimesNewRomanPSMT">
    <w:altName w:val="Times New Roman"/>
    <w:charset w:val="A3"/>
    <w:family w:val="roman"/>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A1962" w14:textId="77777777" w:rsidR="002048C9" w:rsidRDefault="002048C9">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BF0B9" w14:textId="77777777" w:rsidR="000B7018" w:rsidRDefault="000B7018">
      <w:r>
        <w:separator/>
      </w:r>
    </w:p>
  </w:footnote>
  <w:footnote w:type="continuationSeparator" w:id="0">
    <w:p w14:paraId="21D3ACE7" w14:textId="77777777" w:rsidR="000B7018" w:rsidRDefault="000B7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091876"/>
      <w:docPartObj>
        <w:docPartGallery w:val="Page Numbers (Top of Page)"/>
        <w:docPartUnique/>
      </w:docPartObj>
    </w:sdtPr>
    <w:sdtEndPr>
      <w:rPr>
        <w:noProof/>
        <w:sz w:val="28"/>
        <w:szCs w:val="28"/>
      </w:rPr>
    </w:sdtEndPr>
    <w:sdtContent>
      <w:p w14:paraId="7C8815EC" w14:textId="389DB640" w:rsidR="00795AD9" w:rsidRPr="00A001B1" w:rsidRDefault="007C03E3">
        <w:pPr>
          <w:pStyle w:val="Header"/>
          <w:jc w:val="center"/>
          <w:rPr>
            <w:sz w:val="28"/>
            <w:szCs w:val="28"/>
          </w:rPr>
        </w:pPr>
        <w:r w:rsidRPr="00A001B1">
          <w:rPr>
            <w:sz w:val="28"/>
            <w:szCs w:val="28"/>
          </w:rPr>
          <w:fldChar w:fldCharType="begin"/>
        </w:r>
        <w:r w:rsidR="00795AD9" w:rsidRPr="00A001B1">
          <w:rPr>
            <w:sz w:val="28"/>
            <w:szCs w:val="28"/>
          </w:rPr>
          <w:instrText xml:space="preserve"> PAGE   \* MERGEFORMAT </w:instrText>
        </w:r>
        <w:r w:rsidRPr="00A001B1">
          <w:rPr>
            <w:sz w:val="28"/>
            <w:szCs w:val="28"/>
          </w:rPr>
          <w:fldChar w:fldCharType="separate"/>
        </w:r>
        <w:r w:rsidR="00395745">
          <w:rPr>
            <w:noProof/>
            <w:sz w:val="28"/>
            <w:szCs w:val="28"/>
          </w:rPr>
          <w:t>3</w:t>
        </w:r>
        <w:r w:rsidRPr="00A001B1">
          <w:rPr>
            <w:noProof/>
            <w:sz w:val="28"/>
            <w:szCs w:val="28"/>
          </w:rPr>
          <w:fldChar w:fldCharType="end"/>
        </w:r>
      </w:p>
    </w:sdtContent>
  </w:sdt>
  <w:p w14:paraId="0BBDF3ED" w14:textId="77777777" w:rsidR="00795AD9" w:rsidRDefault="00795AD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80EED"/>
    <w:multiLevelType w:val="hybridMultilevel"/>
    <w:tmpl w:val="59FC6EAE"/>
    <w:lvl w:ilvl="0" w:tplc="4470FB32">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1DD47779"/>
    <w:multiLevelType w:val="hybridMultilevel"/>
    <w:tmpl w:val="9A427B0A"/>
    <w:lvl w:ilvl="0" w:tplc="22D25552">
      <w:start w:val="2"/>
      <w:numFmt w:val="lowerLetter"/>
      <w:lvlText w:val="%1)"/>
      <w:lvlJc w:val="left"/>
      <w:pPr>
        <w:ind w:left="107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4D003BB"/>
    <w:multiLevelType w:val="multilevel"/>
    <w:tmpl w:val="F2E4A03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33700A84"/>
    <w:multiLevelType w:val="hybridMultilevel"/>
    <w:tmpl w:val="86862E7A"/>
    <w:lvl w:ilvl="0" w:tplc="BE92875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402D4133"/>
    <w:multiLevelType w:val="hybridMultilevel"/>
    <w:tmpl w:val="5A54C5C6"/>
    <w:lvl w:ilvl="0" w:tplc="477CC75A">
      <w:start w:val="3"/>
      <w:numFmt w:val="upp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15:restartNumberingAfterBreak="0">
    <w:nsid w:val="496B535B"/>
    <w:multiLevelType w:val="hybridMultilevel"/>
    <w:tmpl w:val="5BF67ACC"/>
    <w:lvl w:ilvl="0" w:tplc="541415D2">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394221C"/>
    <w:multiLevelType w:val="hybridMultilevel"/>
    <w:tmpl w:val="EF56453C"/>
    <w:lvl w:ilvl="0" w:tplc="9F6A1B0C">
      <w:start w:val="1"/>
      <w:numFmt w:val="upperRoman"/>
      <w:lvlText w:val="%1."/>
      <w:lvlJc w:val="left"/>
      <w:pPr>
        <w:ind w:left="4625" w:hanging="720"/>
      </w:pPr>
      <w:rPr>
        <w:rFonts w:ascii="Times New Roman" w:hAnsi="Times New Roman" w:cs="Times New Roman" w:hint="default"/>
        <w:b/>
        <w:color w:val="000000"/>
        <w:sz w:val="28"/>
      </w:rPr>
    </w:lvl>
    <w:lvl w:ilvl="1" w:tplc="04090019" w:tentative="1">
      <w:start w:val="1"/>
      <w:numFmt w:val="lowerLetter"/>
      <w:lvlText w:val="%2."/>
      <w:lvlJc w:val="left"/>
      <w:pPr>
        <w:ind w:left="4985" w:hanging="360"/>
      </w:pPr>
    </w:lvl>
    <w:lvl w:ilvl="2" w:tplc="0409001B" w:tentative="1">
      <w:start w:val="1"/>
      <w:numFmt w:val="lowerRoman"/>
      <w:lvlText w:val="%3."/>
      <w:lvlJc w:val="right"/>
      <w:pPr>
        <w:ind w:left="5705" w:hanging="180"/>
      </w:pPr>
    </w:lvl>
    <w:lvl w:ilvl="3" w:tplc="0409000F" w:tentative="1">
      <w:start w:val="1"/>
      <w:numFmt w:val="decimal"/>
      <w:lvlText w:val="%4."/>
      <w:lvlJc w:val="left"/>
      <w:pPr>
        <w:ind w:left="6425" w:hanging="360"/>
      </w:pPr>
    </w:lvl>
    <w:lvl w:ilvl="4" w:tplc="04090019" w:tentative="1">
      <w:start w:val="1"/>
      <w:numFmt w:val="lowerLetter"/>
      <w:lvlText w:val="%5."/>
      <w:lvlJc w:val="left"/>
      <w:pPr>
        <w:ind w:left="7145" w:hanging="360"/>
      </w:pPr>
    </w:lvl>
    <w:lvl w:ilvl="5" w:tplc="0409001B" w:tentative="1">
      <w:start w:val="1"/>
      <w:numFmt w:val="lowerRoman"/>
      <w:lvlText w:val="%6."/>
      <w:lvlJc w:val="right"/>
      <w:pPr>
        <w:ind w:left="7865" w:hanging="180"/>
      </w:pPr>
    </w:lvl>
    <w:lvl w:ilvl="6" w:tplc="0409000F" w:tentative="1">
      <w:start w:val="1"/>
      <w:numFmt w:val="decimal"/>
      <w:lvlText w:val="%7."/>
      <w:lvlJc w:val="left"/>
      <w:pPr>
        <w:ind w:left="8585" w:hanging="360"/>
      </w:pPr>
    </w:lvl>
    <w:lvl w:ilvl="7" w:tplc="04090019" w:tentative="1">
      <w:start w:val="1"/>
      <w:numFmt w:val="lowerLetter"/>
      <w:lvlText w:val="%8."/>
      <w:lvlJc w:val="left"/>
      <w:pPr>
        <w:ind w:left="9305" w:hanging="360"/>
      </w:pPr>
    </w:lvl>
    <w:lvl w:ilvl="8" w:tplc="0409001B" w:tentative="1">
      <w:start w:val="1"/>
      <w:numFmt w:val="lowerRoman"/>
      <w:lvlText w:val="%9."/>
      <w:lvlJc w:val="right"/>
      <w:pPr>
        <w:ind w:left="10025" w:hanging="180"/>
      </w:pPr>
    </w:lvl>
  </w:abstractNum>
  <w:abstractNum w:abstractNumId="7" w15:restartNumberingAfterBreak="0">
    <w:nsid w:val="7FCA4EA0"/>
    <w:multiLevelType w:val="hybridMultilevel"/>
    <w:tmpl w:val="E19CD03E"/>
    <w:lvl w:ilvl="0" w:tplc="F00C9454">
      <w:start w:val="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6"/>
  </w:num>
  <w:num w:numId="2">
    <w:abstractNumId w:val="2"/>
  </w:num>
  <w:num w:numId="3">
    <w:abstractNumId w:val="5"/>
  </w:num>
  <w:num w:numId="4">
    <w:abstractNumId w:val="3"/>
  </w:num>
  <w:num w:numId="5">
    <w:abstractNumId w:val="1"/>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8C9"/>
    <w:rsid w:val="00002AD0"/>
    <w:rsid w:val="000274C5"/>
    <w:rsid w:val="000316D5"/>
    <w:rsid w:val="00053FE5"/>
    <w:rsid w:val="00060DF5"/>
    <w:rsid w:val="0006122A"/>
    <w:rsid w:val="00065D91"/>
    <w:rsid w:val="00066D6A"/>
    <w:rsid w:val="0007144F"/>
    <w:rsid w:val="00071A38"/>
    <w:rsid w:val="000732FF"/>
    <w:rsid w:val="0008080D"/>
    <w:rsid w:val="00084F7C"/>
    <w:rsid w:val="0008727A"/>
    <w:rsid w:val="00090413"/>
    <w:rsid w:val="000B7018"/>
    <w:rsid w:val="000C1881"/>
    <w:rsid w:val="000C63BA"/>
    <w:rsid w:val="000D09B0"/>
    <w:rsid w:val="000D514A"/>
    <w:rsid w:val="000F210C"/>
    <w:rsid w:val="00105D40"/>
    <w:rsid w:val="001061D4"/>
    <w:rsid w:val="001067F7"/>
    <w:rsid w:val="001235D4"/>
    <w:rsid w:val="00133B30"/>
    <w:rsid w:val="00136F3F"/>
    <w:rsid w:val="00141287"/>
    <w:rsid w:val="00143D5C"/>
    <w:rsid w:val="00146A06"/>
    <w:rsid w:val="00147275"/>
    <w:rsid w:val="00155B32"/>
    <w:rsid w:val="001704CB"/>
    <w:rsid w:val="00170BEC"/>
    <w:rsid w:val="00184630"/>
    <w:rsid w:val="0018519C"/>
    <w:rsid w:val="00190C4E"/>
    <w:rsid w:val="0019525E"/>
    <w:rsid w:val="001957D9"/>
    <w:rsid w:val="001A16C8"/>
    <w:rsid w:val="001B11C3"/>
    <w:rsid w:val="001B402A"/>
    <w:rsid w:val="001B7B17"/>
    <w:rsid w:val="001D53E4"/>
    <w:rsid w:val="001F0F54"/>
    <w:rsid w:val="002048C9"/>
    <w:rsid w:val="0021021F"/>
    <w:rsid w:val="00212399"/>
    <w:rsid w:val="00212F7C"/>
    <w:rsid w:val="0021611E"/>
    <w:rsid w:val="002236B4"/>
    <w:rsid w:val="00223D54"/>
    <w:rsid w:val="00224DD1"/>
    <w:rsid w:val="00244C1C"/>
    <w:rsid w:val="00246AA6"/>
    <w:rsid w:val="00250CA2"/>
    <w:rsid w:val="002570AD"/>
    <w:rsid w:val="0026788A"/>
    <w:rsid w:val="002771E7"/>
    <w:rsid w:val="00281E23"/>
    <w:rsid w:val="00287F7E"/>
    <w:rsid w:val="00290107"/>
    <w:rsid w:val="002B1B6E"/>
    <w:rsid w:val="002B3B7B"/>
    <w:rsid w:val="002C1FCE"/>
    <w:rsid w:val="002C2D51"/>
    <w:rsid w:val="002E2802"/>
    <w:rsid w:val="002E29BF"/>
    <w:rsid w:val="00321B58"/>
    <w:rsid w:val="0032540E"/>
    <w:rsid w:val="003308DC"/>
    <w:rsid w:val="00340889"/>
    <w:rsid w:val="003529CC"/>
    <w:rsid w:val="00355EEE"/>
    <w:rsid w:val="003561E0"/>
    <w:rsid w:val="00356537"/>
    <w:rsid w:val="0036473B"/>
    <w:rsid w:val="003842DC"/>
    <w:rsid w:val="00395745"/>
    <w:rsid w:val="00397B43"/>
    <w:rsid w:val="003A0278"/>
    <w:rsid w:val="003A1792"/>
    <w:rsid w:val="003A40A4"/>
    <w:rsid w:val="003B0FAA"/>
    <w:rsid w:val="003B5E2D"/>
    <w:rsid w:val="003B6AEA"/>
    <w:rsid w:val="003C7E78"/>
    <w:rsid w:val="003D2605"/>
    <w:rsid w:val="003E6BB2"/>
    <w:rsid w:val="003F30E2"/>
    <w:rsid w:val="003F4327"/>
    <w:rsid w:val="003F6207"/>
    <w:rsid w:val="00402C02"/>
    <w:rsid w:val="00403603"/>
    <w:rsid w:val="004153B4"/>
    <w:rsid w:val="00416280"/>
    <w:rsid w:val="00437435"/>
    <w:rsid w:val="00437E76"/>
    <w:rsid w:val="004443BE"/>
    <w:rsid w:val="00446B90"/>
    <w:rsid w:val="00453D34"/>
    <w:rsid w:val="004621BB"/>
    <w:rsid w:val="00475912"/>
    <w:rsid w:val="00483422"/>
    <w:rsid w:val="004B1732"/>
    <w:rsid w:val="004B4273"/>
    <w:rsid w:val="004B5325"/>
    <w:rsid w:val="004E7947"/>
    <w:rsid w:val="004F174F"/>
    <w:rsid w:val="005132B7"/>
    <w:rsid w:val="00520AFB"/>
    <w:rsid w:val="00545C30"/>
    <w:rsid w:val="00552283"/>
    <w:rsid w:val="00564C16"/>
    <w:rsid w:val="0057545D"/>
    <w:rsid w:val="005A7304"/>
    <w:rsid w:val="005D0D01"/>
    <w:rsid w:val="005D2149"/>
    <w:rsid w:val="005E55FC"/>
    <w:rsid w:val="005F4FC0"/>
    <w:rsid w:val="006005B7"/>
    <w:rsid w:val="006107E2"/>
    <w:rsid w:val="00613EED"/>
    <w:rsid w:val="00632E00"/>
    <w:rsid w:val="00643124"/>
    <w:rsid w:val="00652390"/>
    <w:rsid w:val="00654EF2"/>
    <w:rsid w:val="00660812"/>
    <w:rsid w:val="00667561"/>
    <w:rsid w:val="006852BB"/>
    <w:rsid w:val="00696BAD"/>
    <w:rsid w:val="006A3A2C"/>
    <w:rsid w:val="006A42B2"/>
    <w:rsid w:val="006B4002"/>
    <w:rsid w:val="006C3B45"/>
    <w:rsid w:val="006C62E9"/>
    <w:rsid w:val="006C693E"/>
    <w:rsid w:val="006C7CEA"/>
    <w:rsid w:val="006D1D00"/>
    <w:rsid w:val="006E13F0"/>
    <w:rsid w:val="006F0775"/>
    <w:rsid w:val="00721563"/>
    <w:rsid w:val="0072506D"/>
    <w:rsid w:val="007334FB"/>
    <w:rsid w:val="00733671"/>
    <w:rsid w:val="0073395B"/>
    <w:rsid w:val="0075252D"/>
    <w:rsid w:val="00753F5D"/>
    <w:rsid w:val="00773681"/>
    <w:rsid w:val="0077439A"/>
    <w:rsid w:val="00776CDC"/>
    <w:rsid w:val="00780A88"/>
    <w:rsid w:val="007937D5"/>
    <w:rsid w:val="00795819"/>
    <w:rsid w:val="00795AD9"/>
    <w:rsid w:val="007960FD"/>
    <w:rsid w:val="00796E9A"/>
    <w:rsid w:val="007A77B0"/>
    <w:rsid w:val="007B1570"/>
    <w:rsid w:val="007B3C86"/>
    <w:rsid w:val="007C03E3"/>
    <w:rsid w:val="007C33CD"/>
    <w:rsid w:val="007C4DC0"/>
    <w:rsid w:val="007C7815"/>
    <w:rsid w:val="007D53AD"/>
    <w:rsid w:val="007E5ABE"/>
    <w:rsid w:val="007F37BD"/>
    <w:rsid w:val="00802FA0"/>
    <w:rsid w:val="00804956"/>
    <w:rsid w:val="008177B3"/>
    <w:rsid w:val="00831B50"/>
    <w:rsid w:val="00831D9B"/>
    <w:rsid w:val="00832930"/>
    <w:rsid w:val="00840C07"/>
    <w:rsid w:val="00865660"/>
    <w:rsid w:val="00882874"/>
    <w:rsid w:val="00886522"/>
    <w:rsid w:val="00887458"/>
    <w:rsid w:val="00891AFB"/>
    <w:rsid w:val="00891E94"/>
    <w:rsid w:val="0089348F"/>
    <w:rsid w:val="008A1957"/>
    <w:rsid w:val="008B6418"/>
    <w:rsid w:val="008C25F9"/>
    <w:rsid w:val="008C4742"/>
    <w:rsid w:val="008C5317"/>
    <w:rsid w:val="008D2FF3"/>
    <w:rsid w:val="008D54A3"/>
    <w:rsid w:val="008E39BF"/>
    <w:rsid w:val="008E4B88"/>
    <w:rsid w:val="00901BCE"/>
    <w:rsid w:val="00907A79"/>
    <w:rsid w:val="00907FC7"/>
    <w:rsid w:val="009132E7"/>
    <w:rsid w:val="00914EB8"/>
    <w:rsid w:val="009219BB"/>
    <w:rsid w:val="00925C0A"/>
    <w:rsid w:val="0093181F"/>
    <w:rsid w:val="00940795"/>
    <w:rsid w:val="00940C79"/>
    <w:rsid w:val="00940FCA"/>
    <w:rsid w:val="00946CF4"/>
    <w:rsid w:val="00947CF2"/>
    <w:rsid w:val="00955298"/>
    <w:rsid w:val="009662D2"/>
    <w:rsid w:val="0097087C"/>
    <w:rsid w:val="009745F9"/>
    <w:rsid w:val="00976094"/>
    <w:rsid w:val="00992D10"/>
    <w:rsid w:val="00996837"/>
    <w:rsid w:val="009A4304"/>
    <w:rsid w:val="009A7675"/>
    <w:rsid w:val="009D07F3"/>
    <w:rsid w:val="009E0205"/>
    <w:rsid w:val="009E444B"/>
    <w:rsid w:val="009E6CDC"/>
    <w:rsid w:val="009F20EB"/>
    <w:rsid w:val="00A001B1"/>
    <w:rsid w:val="00A0218F"/>
    <w:rsid w:val="00A14C28"/>
    <w:rsid w:val="00A261FB"/>
    <w:rsid w:val="00A31A3A"/>
    <w:rsid w:val="00A37BE8"/>
    <w:rsid w:val="00A44D9F"/>
    <w:rsid w:val="00A45557"/>
    <w:rsid w:val="00A56F2D"/>
    <w:rsid w:val="00AA0C5B"/>
    <w:rsid w:val="00AA1C95"/>
    <w:rsid w:val="00AA62C6"/>
    <w:rsid w:val="00AB19DE"/>
    <w:rsid w:val="00AB6022"/>
    <w:rsid w:val="00AB6C11"/>
    <w:rsid w:val="00AD5BB7"/>
    <w:rsid w:val="00AE2F09"/>
    <w:rsid w:val="00AE68CF"/>
    <w:rsid w:val="00AF040D"/>
    <w:rsid w:val="00AF052F"/>
    <w:rsid w:val="00AF1ACA"/>
    <w:rsid w:val="00B01CEB"/>
    <w:rsid w:val="00B03026"/>
    <w:rsid w:val="00B03338"/>
    <w:rsid w:val="00B03F16"/>
    <w:rsid w:val="00B07BAB"/>
    <w:rsid w:val="00B132CA"/>
    <w:rsid w:val="00B21146"/>
    <w:rsid w:val="00B37DCF"/>
    <w:rsid w:val="00B55D12"/>
    <w:rsid w:val="00B575C0"/>
    <w:rsid w:val="00B66717"/>
    <w:rsid w:val="00B73E3D"/>
    <w:rsid w:val="00B81046"/>
    <w:rsid w:val="00B86FF6"/>
    <w:rsid w:val="00B95817"/>
    <w:rsid w:val="00BB5882"/>
    <w:rsid w:val="00BB7F12"/>
    <w:rsid w:val="00BC441F"/>
    <w:rsid w:val="00BC574A"/>
    <w:rsid w:val="00BD058B"/>
    <w:rsid w:val="00BD12D1"/>
    <w:rsid w:val="00BD1A80"/>
    <w:rsid w:val="00BD431C"/>
    <w:rsid w:val="00BE0707"/>
    <w:rsid w:val="00BE7FF5"/>
    <w:rsid w:val="00BF3B44"/>
    <w:rsid w:val="00BF3B99"/>
    <w:rsid w:val="00BF5130"/>
    <w:rsid w:val="00BF57FB"/>
    <w:rsid w:val="00C01AF4"/>
    <w:rsid w:val="00C120CC"/>
    <w:rsid w:val="00C13DE1"/>
    <w:rsid w:val="00C21CF5"/>
    <w:rsid w:val="00C2747A"/>
    <w:rsid w:val="00C444EC"/>
    <w:rsid w:val="00C53891"/>
    <w:rsid w:val="00C57463"/>
    <w:rsid w:val="00C6423E"/>
    <w:rsid w:val="00C75CD3"/>
    <w:rsid w:val="00C84CA8"/>
    <w:rsid w:val="00C87403"/>
    <w:rsid w:val="00CB054A"/>
    <w:rsid w:val="00CB7C0D"/>
    <w:rsid w:val="00CC5204"/>
    <w:rsid w:val="00CC7F1B"/>
    <w:rsid w:val="00CD1DC2"/>
    <w:rsid w:val="00CD21B0"/>
    <w:rsid w:val="00CD377F"/>
    <w:rsid w:val="00CD4BA2"/>
    <w:rsid w:val="00CD5D81"/>
    <w:rsid w:val="00CD74D0"/>
    <w:rsid w:val="00CD7596"/>
    <w:rsid w:val="00CE53FE"/>
    <w:rsid w:val="00CF1191"/>
    <w:rsid w:val="00D0505B"/>
    <w:rsid w:val="00D311E1"/>
    <w:rsid w:val="00D500DD"/>
    <w:rsid w:val="00D5696C"/>
    <w:rsid w:val="00D815B1"/>
    <w:rsid w:val="00D8571D"/>
    <w:rsid w:val="00D94271"/>
    <w:rsid w:val="00DB6331"/>
    <w:rsid w:val="00DC08B5"/>
    <w:rsid w:val="00DC7F74"/>
    <w:rsid w:val="00DD2181"/>
    <w:rsid w:val="00DE50D0"/>
    <w:rsid w:val="00DF777F"/>
    <w:rsid w:val="00E044FA"/>
    <w:rsid w:val="00E2357B"/>
    <w:rsid w:val="00E25E75"/>
    <w:rsid w:val="00E27587"/>
    <w:rsid w:val="00E318A4"/>
    <w:rsid w:val="00E42F1F"/>
    <w:rsid w:val="00E50A0E"/>
    <w:rsid w:val="00E55C0D"/>
    <w:rsid w:val="00E56705"/>
    <w:rsid w:val="00E702CB"/>
    <w:rsid w:val="00EA17B1"/>
    <w:rsid w:val="00EA4D96"/>
    <w:rsid w:val="00EA59DB"/>
    <w:rsid w:val="00EC18A2"/>
    <w:rsid w:val="00EC25AD"/>
    <w:rsid w:val="00EC394B"/>
    <w:rsid w:val="00ED2F18"/>
    <w:rsid w:val="00ED57A6"/>
    <w:rsid w:val="00EE1DB7"/>
    <w:rsid w:val="00EE303D"/>
    <w:rsid w:val="00EE63C8"/>
    <w:rsid w:val="00EF0D67"/>
    <w:rsid w:val="00EF3554"/>
    <w:rsid w:val="00EF447D"/>
    <w:rsid w:val="00EF65F1"/>
    <w:rsid w:val="00F02DFF"/>
    <w:rsid w:val="00F07C1C"/>
    <w:rsid w:val="00F12B52"/>
    <w:rsid w:val="00F1517F"/>
    <w:rsid w:val="00F16C63"/>
    <w:rsid w:val="00F17017"/>
    <w:rsid w:val="00F1723C"/>
    <w:rsid w:val="00F230AA"/>
    <w:rsid w:val="00F4257A"/>
    <w:rsid w:val="00F42C51"/>
    <w:rsid w:val="00F452A8"/>
    <w:rsid w:val="00F62794"/>
    <w:rsid w:val="00F7108F"/>
    <w:rsid w:val="00F75203"/>
    <w:rsid w:val="00F835C3"/>
    <w:rsid w:val="00F94380"/>
    <w:rsid w:val="00F94D61"/>
    <w:rsid w:val="00FA45D6"/>
    <w:rsid w:val="00FA47B6"/>
    <w:rsid w:val="00FA7C1A"/>
    <w:rsid w:val="00FB5135"/>
    <w:rsid w:val="00FC0655"/>
    <w:rsid w:val="00FE6FAC"/>
    <w:rsid w:val="00FF1705"/>
    <w:rsid w:val="00FF42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996FB"/>
  <w15:docId w15:val="{49FEAACC-DE1D-407D-892D-770147F64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D21"/>
    <w:pPr>
      <w:suppressAutoHyphens/>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uiPriority w:val="9"/>
    <w:qFormat/>
    <w:rsid w:val="00E11F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11F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11F7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304ED"/>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7">
    <w:name w:val="heading 7"/>
    <w:basedOn w:val="Normal"/>
    <w:next w:val="Normal"/>
    <w:link w:val="Heading7Char"/>
    <w:uiPriority w:val="99"/>
    <w:qFormat/>
    <w:rsid w:val="00197D21"/>
    <w:pPr>
      <w:keepNext/>
      <w:tabs>
        <w:tab w:val="left" w:pos="0"/>
      </w:tabs>
      <w:ind w:left="1296" w:hanging="1296"/>
      <w:jc w:val="center"/>
      <w:outlineLvl w:val="6"/>
    </w:pPr>
    <w:rPr>
      <w:rFonts w:ascii="VN-NTime" w:hAnsi="VN-NTime" w:cs="VN-NTime"/>
      <w:b/>
      <w:b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qFormat/>
    <w:rsid w:val="00197D21"/>
    <w:rPr>
      <w:rFonts w:ascii="VN-NTime" w:eastAsia="Times New Roman" w:hAnsi="VN-NTime" w:cs="VN-NTime"/>
      <w:b/>
      <w:bCs/>
      <w:sz w:val="26"/>
      <w:szCs w:val="20"/>
      <w:lang w:val="en-US" w:eastAsia="ar-SA"/>
    </w:rPr>
  </w:style>
  <w:style w:type="character" w:customStyle="1" w:styleId="LinktInternet">
    <w:name w:val="Liên kết Internet"/>
    <w:rsid w:val="00197D21"/>
    <w:rPr>
      <w:color w:val="0000FF"/>
      <w:u w:val="single"/>
    </w:rPr>
  </w:style>
  <w:style w:type="character" w:customStyle="1" w:styleId="FooterChar">
    <w:name w:val="Footer Char"/>
    <w:basedOn w:val="DefaultParagraphFont"/>
    <w:link w:val="Footer"/>
    <w:uiPriority w:val="99"/>
    <w:qFormat/>
    <w:rsid w:val="00197D21"/>
    <w:rPr>
      <w:rFonts w:ascii="Times New Roman" w:eastAsia="Times New Roman" w:hAnsi="Times New Roman" w:cs="Times New Roman"/>
      <w:sz w:val="24"/>
      <w:szCs w:val="24"/>
      <w:lang w:val="en-US" w:eastAsia="ar-SA"/>
    </w:rPr>
  </w:style>
  <w:style w:type="character" w:customStyle="1" w:styleId="Heading4Char">
    <w:name w:val="Heading 4 Char"/>
    <w:basedOn w:val="DefaultParagraphFont"/>
    <w:link w:val="Heading4"/>
    <w:uiPriority w:val="9"/>
    <w:qFormat/>
    <w:rsid w:val="005304ED"/>
    <w:rPr>
      <w:rFonts w:asciiTheme="majorHAnsi" w:eastAsiaTheme="majorEastAsia" w:hAnsiTheme="majorHAnsi" w:cstheme="majorBidi"/>
      <w:b/>
      <w:bCs/>
      <w:i/>
      <w:iCs/>
      <w:color w:val="4F81BD" w:themeColor="accent1"/>
      <w:lang w:val="en-US" w:eastAsia="ar-SA"/>
    </w:rPr>
  </w:style>
  <w:style w:type="character" w:customStyle="1" w:styleId="glawfile1">
    <w:name w:val="glawfile1"/>
    <w:qFormat/>
    <w:rsid w:val="00E11F70"/>
    <w:rPr>
      <w:rFonts w:ascii="Tahoma" w:hAnsi="Tahoma" w:cs="Tahoma"/>
      <w:b/>
      <w:bCs/>
      <w:strike w:val="0"/>
      <w:dstrike w:val="0"/>
      <w:color w:val="000099"/>
      <w:sz w:val="20"/>
      <w:szCs w:val="20"/>
      <w:u w:val="none"/>
    </w:rPr>
  </w:style>
  <w:style w:type="character" w:customStyle="1" w:styleId="BodyTextChar">
    <w:name w:val="Body Text Char"/>
    <w:basedOn w:val="DefaultParagraphFont"/>
    <w:link w:val="BodyText"/>
    <w:uiPriority w:val="99"/>
    <w:qFormat/>
    <w:rsid w:val="00E11F70"/>
    <w:rPr>
      <w:rFonts w:ascii="Calibri" w:eastAsia="Calibri" w:hAnsi="Calibri" w:cs="Calibri"/>
      <w:lang w:val="en-US" w:eastAsia="ar-SA"/>
    </w:rPr>
  </w:style>
  <w:style w:type="character" w:customStyle="1" w:styleId="MMTopic2Char">
    <w:name w:val="MM Topic 2 Char"/>
    <w:link w:val="MMTopic2"/>
    <w:qFormat/>
    <w:locked/>
    <w:rsid w:val="00E11F70"/>
    <w:rPr>
      <w:rFonts w:ascii="Cambria" w:hAnsi="Cambria"/>
      <w:b/>
      <w:bCs/>
      <w:color w:val="4F81BD"/>
      <w:sz w:val="26"/>
      <w:szCs w:val="26"/>
    </w:rPr>
  </w:style>
  <w:style w:type="character" w:customStyle="1" w:styleId="contentdetail">
    <w:name w:val="contentdetail"/>
    <w:basedOn w:val="DefaultParagraphFont"/>
    <w:qFormat/>
    <w:rsid w:val="00E11F70"/>
  </w:style>
  <w:style w:type="character" w:customStyle="1" w:styleId="Heading1Char">
    <w:name w:val="Heading 1 Char"/>
    <w:basedOn w:val="DefaultParagraphFont"/>
    <w:link w:val="Heading1"/>
    <w:uiPriority w:val="9"/>
    <w:qFormat/>
    <w:rsid w:val="00E11F70"/>
    <w:rPr>
      <w:rFonts w:asciiTheme="majorHAnsi" w:eastAsiaTheme="majorEastAsia" w:hAnsiTheme="majorHAnsi" w:cstheme="majorBidi"/>
      <w:b/>
      <w:bCs/>
      <w:color w:val="365F91" w:themeColor="accent1" w:themeShade="BF"/>
      <w:sz w:val="28"/>
      <w:szCs w:val="28"/>
      <w:lang w:val="en-US" w:eastAsia="ar-SA"/>
    </w:rPr>
  </w:style>
  <w:style w:type="character" w:customStyle="1" w:styleId="Heading2Char">
    <w:name w:val="Heading 2 Char"/>
    <w:basedOn w:val="DefaultParagraphFont"/>
    <w:link w:val="Heading2"/>
    <w:uiPriority w:val="9"/>
    <w:semiHidden/>
    <w:qFormat/>
    <w:rsid w:val="00E11F70"/>
    <w:rPr>
      <w:rFonts w:asciiTheme="majorHAnsi" w:eastAsiaTheme="majorEastAsia" w:hAnsiTheme="majorHAnsi" w:cstheme="majorBidi"/>
      <w:b/>
      <w:bCs/>
      <w:color w:val="4F81BD" w:themeColor="accent1"/>
      <w:sz w:val="26"/>
      <w:szCs w:val="26"/>
      <w:lang w:val="en-US" w:eastAsia="ar-SA"/>
    </w:rPr>
  </w:style>
  <w:style w:type="character" w:customStyle="1" w:styleId="Heading3Char">
    <w:name w:val="Heading 3 Char"/>
    <w:basedOn w:val="DefaultParagraphFont"/>
    <w:link w:val="Heading3"/>
    <w:uiPriority w:val="9"/>
    <w:semiHidden/>
    <w:qFormat/>
    <w:rsid w:val="00E11F70"/>
    <w:rPr>
      <w:rFonts w:asciiTheme="majorHAnsi" w:eastAsiaTheme="majorEastAsia" w:hAnsiTheme="majorHAnsi" w:cstheme="majorBidi"/>
      <w:b/>
      <w:bCs/>
      <w:color w:val="4F81BD" w:themeColor="accent1"/>
      <w:sz w:val="24"/>
      <w:szCs w:val="24"/>
      <w:lang w:val="en-US" w:eastAsia="ar-SA"/>
    </w:rPr>
  </w:style>
  <w:style w:type="character" w:styleId="FollowedHyperlink">
    <w:name w:val="FollowedHyperlink"/>
    <w:basedOn w:val="DefaultParagraphFont"/>
    <w:uiPriority w:val="99"/>
    <w:semiHidden/>
    <w:unhideWhenUsed/>
    <w:qFormat/>
    <w:rsid w:val="00FF6E99"/>
    <w:rPr>
      <w:color w:val="800080" w:themeColor="followedHyperlink"/>
      <w:u w:val="single"/>
    </w:rPr>
  </w:style>
  <w:style w:type="character" w:styleId="Strong">
    <w:name w:val="Strong"/>
    <w:basedOn w:val="DefaultParagraphFont"/>
    <w:qFormat/>
    <w:rsid w:val="00F813D3"/>
    <w:rPr>
      <w:b/>
      <w:bCs/>
    </w:rPr>
  </w:style>
  <w:style w:type="character" w:customStyle="1" w:styleId="HeaderChar">
    <w:name w:val="Header Char"/>
    <w:basedOn w:val="DefaultParagraphFont"/>
    <w:link w:val="Header"/>
    <w:uiPriority w:val="99"/>
    <w:qFormat/>
    <w:rsid w:val="00E3513F"/>
    <w:rPr>
      <w:rFonts w:ascii="Times New Roman" w:eastAsia="Times New Roman" w:hAnsi="Times New Roman" w:cs="Times New Roman"/>
      <w:sz w:val="24"/>
      <w:szCs w:val="24"/>
      <w:lang w:val="en-US" w:eastAsia="ar-SA"/>
    </w:rPr>
  </w:style>
  <w:style w:type="character" w:customStyle="1" w:styleId="BodyTextIndentChar">
    <w:name w:val="Body Text Indent Char"/>
    <w:basedOn w:val="DefaultParagraphFont"/>
    <w:link w:val="BodyTextIndent"/>
    <w:uiPriority w:val="99"/>
    <w:semiHidden/>
    <w:qFormat/>
    <w:rsid w:val="005F567F"/>
    <w:rPr>
      <w:rFonts w:ascii="Times New Roman" w:eastAsia="Times New Roman" w:hAnsi="Times New Roman" w:cs="Times New Roman"/>
      <w:sz w:val="24"/>
      <w:szCs w:val="24"/>
      <w:lang w:val="en-US" w:eastAsia="ar-SA"/>
    </w:rPr>
  </w:style>
  <w:style w:type="character" w:customStyle="1" w:styleId="vanbnnidung">
    <w:name w:val="vanbnnidung"/>
    <w:qFormat/>
    <w:rsid w:val="00E8436F"/>
  </w:style>
  <w:style w:type="character" w:customStyle="1" w:styleId="Nhnmnh">
    <w:name w:val="Nhấn mạnh"/>
    <w:basedOn w:val="DefaultParagraphFont"/>
    <w:uiPriority w:val="20"/>
    <w:qFormat/>
    <w:rsid w:val="00BB6039"/>
    <w:rPr>
      <w:i/>
      <w:iCs/>
    </w:rPr>
  </w:style>
  <w:style w:type="character" w:customStyle="1" w:styleId="BalloonTextChar">
    <w:name w:val="Balloon Text Char"/>
    <w:basedOn w:val="DefaultParagraphFont"/>
    <w:link w:val="BalloonText"/>
    <w:uiPriority w:val="99"/>
    <w:semiHidden/>
    <w:qFormat/>
    <w:rsid w:val="005675BC"/>
    <w:rPr>
      <w:rFonts w:ascii="Tahoma" w:eastAsia="Times New Roman" w:hAnsi="Tahoma" w:cs="Tahoma"/>
      <w:sz w:val="16"/>
      <w:szCs w:val="16"/>
      <w:lang w:val="en-US" w:eastAsia="ar-SA"/>
    </w:rPr>
  </w:style>
  <w:style w:type="character" w:customStyle="1" w:styleId="ListLabel1">
    <w:name w:val="ListLabel 1"/>
    <w:qFormat/>
    <w:rsid w:val="007C03E3"/>
    <w:rPr>
      <w:b/>
    </w:rPr>
  </w:style>
  <w:style w:type="character" w:customStyle="1" w:styleId="ListLabel2">
    <w:name w:val="ListLabel 2"/>
    <w:qFormat/>
    <w:rsid w:val="007C03E3"/>
    <w:rPr>
      <w:rFonts w:cs="Times New Roman"/>
      <w:sz w:val="28"/>
      <w:szCs w:val="28"/>
    </w:rPr>
  </w:style>
  <w:style w:type="character" w:customStyle="1" w:styleId="ListLabel3">
    <w:name w:val="ListLabel 3"/>
    <w:qFormat/>
    <w:rsid w:val="007C03E3"/>
    <w:rPr>
      <w:b/>
      <w:color w:val="auto"/>
    </w:rPr>
  </w:style>
  <w:style w:type="character" w:customStyle="1" w:styleId="ListLabel4">
    <w:name w:val="ListLabel 4"/>
    <w:qFormat/>
    <w:rsid w:val="007C03E3"/>
    <w:rPr>
      <w:rFonts w:cs="Times New Roman"/>
      <w:sz w:val="28"/>
      <w:szCs w:val="28"/>
    </w:rPr>
  </w:style>
  <w:style w:type="character" w:customStyle="1" w:styleId="ListLabel5">
    <w:name w:val="ListLabel 5"/>
    <w:qFormat/>
    <w:rsid w:val="007C03E3"/>
    <w:rPr>
      <w:b/>
      <w:color w:val="auto"/>
    </w:rPr>
  </w:style>
  <w:style w:type="character" w:customStyle="1" w:styleId="ListLabel6">
    <w:name w:val="ListLabel 6"/>
    <w:qFormat/>
    <w:rsid w:val="007C03E3"/>
    <w:rPr>
      <w:rFonts w:eastAsia="Times New Roman" w:cs="Times New Roman"/>
    </w:rPr>
  </w:style>
  <w:style w:type="character" w:customStyle="1" w:styleId="ListLabel7">
    <w:name w:val="ListLabel 7"/>
    <w:qFormat/>
    <w:rsid w:val="007C03E3"/>
    <w:rPr>
      <w:rFonts w:cs="Courier New"/>
    </w:rPr>
  </w:style>
  <w:style w:type="character" w:customStyle="1" w:styleId="ListLabel8">
    <w:name w:val="ListLabel 8"/>
    <w:qFormat/>
    <w:rsid w:val="007C03E3"/>
    <w:rPr>
      <w:rFonts w:cs="Courier New"/>
    </w:rPr>
  </w:style>
  <w:style w:type="character" w:customStyle="1" w:styleId="ListLabel9">
    <w:name w:val="ListLabel 9"/>
    <w:qFormat/>
    <w:rsid w:val="007C03E3"/>
    <w:rPr>
      <w:rFonts w:cs="Courier New"/>
    </w:rPr>
  </w:style>
  <w:style w:type="character" w:customStyle="1" w:styleId="ListLabel10">
    <w:name w:val="ListLabel 10"/>
    <w:qFormat/>
    <w:rsid w:val="007C03E3"/>
    <w:rPr>
      <w:rFonts w:cs="Courier New"/>
    </w:rPr>
  </w:style>
  <w:style w:type="character" w:customStyle="1" w:styleId="ListLabel11">
    <w:name w:val="ListLabel 11"/>
    <w:qFormat/>
    <w:rsid w:val="007C03E3"/>
    <w:rPr>
      <w:rFonts w:cs="Courier New"/>
    </w:rPr>
  </w:style>
  <w:style w:type="character" w:customStyle="1" w:styleId="ListLabel12">
    <w:name w:val="ListLabel 12"/>
    <w:qFormat/>
    <w:rsid w:val="007C03E3"/>
    <w:rPr>
      <w:rFonts w:cs="Courier New"/>
    </w:rPr>
  </w:style>
  <w:style w:type="character" w:customStyle="1" w:styleId="ListLabel13">
    <w:name w:val="ListLabel 13"/>
    <w:qFormat/>
    <w:rsid w:val="007C03E3"/>
    <w:rPr>
      <w:rFonts w:cs="Courier New"/>
    </w:rPr>
  </w:style>
  <w:style w:type="character" w:customStyle="1" w:styleId="ListLabel14">
    <w:name w:val="ListLabel 14"/>
    <w:qFormat/>
    <w:rsid w:val="007C03E3"/>
    <w:rPr>
      <w:rFonts w:eastAsia="Times New Roman" w:cs="Times New Roman"/>
    </w:rPr>
  </w:style>
  <w:style w:type="character" w:customStyle="1" w:styleId="ListLabel15">
    <w:name w:val="ListLabel 15"/>
    <w:qFormat/>
    <w:rsid w:val="007C03E3"/>
    <w:rPr>
      <w:rFonts w:cs="Courier New"/>
    </w:rPr>
  </w:style>
  <w:style w:type="character" w:customStyle="1" w:styleId="ListLabel16">
    <w:name w:val="ListLabel 16"/>
    <w:qFormat/>
    <w:rsid w:val="007C03E3"/>
    <w:rPr>
      <w:rFonts w:cs="Courier New"/>
    </w:rPr>
  </w:style>
  <w:style w:type="character" w:customStyle="1" w:styleId="ListLabel17">
    <w:name w:val="ListLabel 17"/>
    <w:qFormat/>
    <w:rsid w:val="007C03E3"/>
    <w:rPr>
      <w:rFonts w:cs="Courier New"/>
    </w:rPr>
  </w:style>
  <w:style w:type="character" w:customStyle="1" w:styleId="ListLabel18">
    <w:name w:val="ListLabel 18"/>
    <w:qFormat/>
    <w:rsid w:val="007C03E3"/>
    <w:rPr>
      <w:rFonts w:eastAsia="Times New Roman" w:cs="Times New Roman"/>
      <w:color w:val="auto"/>
    </w:rPr>
  </w:style>
  <w:style w:type="character" w:customStyle="1" w:styleId="ListLabel19">
    <w:name w:val="ListLabel 19"/>
    <w:qFormat/>
    <w:rsid w:val="007C03E3"/>
    <w:rPr>
      <w:color w:val="auto"/>
    </w:rPr>
  </w:style>
  <w:style w:type="character" w:customStyle="1" w:styleId="ListLabel20">
    <w:name w:val="ListLabel 20"/>
    <w:qFormat/>
    <w:rsid w:val="007C03E3"/>
    <w:rPr>
      <w:rFonts w:cs="Courier New"/>
    </w:rPr>
  </w:style>
  <w:style w:type="character" w:customStyle="1" w:styleId="ListLabel21">
    <w:name w:val="ListLabel 21"/>
    <w:qFormat/>
    <w:rsid w:val="007C03E3"/>
    <w:rPr>
      <w:rFonts w:cs="Courier New"/>
    </w:rPr>
  </w:style>
  <w:style w:type="paragraph" w:customStyle="1" w:styleId="Tiu">
    <w:name w:val="Tiêu đề"/>
    <w:basedOn w:val="Normal"/>
    <w:next w:val="BodyText"/>
    <w:qFormat/>
    <w:rsid w:val="007C03E3"/>
    <w:pPr>
      <w:keepNext/>
      <w:spacing w:before="240" w:after="120"/>
    </w:pPr>
    <w:rPr>
      <w:rFonts w:ascii="Liberation Sans" w:eastAsia="Noto Sans SC Regular" w:hAnsi="Liberation Sans" w:cs="Noto Sans Devanagari"/>
      <w:sz w:val="28"/>
      <w:szCs w:val="28"/>
    </w:rPr>
  </w:style>
  <w:style w:type="paragraph" w:styleId="BodyText">
    <w:name w:val="Body Text"/>
    <w:basedOn w:val="Normal"/>
    <w:link w:val="BodyTextChar"/>
    <w:uiPriority w:val="99"/>
    <w:rsid w:val="00E11F70"/>
    <w:pPr>
      <w:spacing w:after="120" w:line="276" w:lineRule="auto"/>
    </w:pPr>
    <w:rPr>
      <w:rFonts w:ascii="Calibri" w:eastAsia="Calibri" w:hAnsi="Calibri" w:cs="Calibri"/>
      <w:sz w:val="22"/>
      <w:szCs w:val="22"/>
    </w:rPr>
  </w:style>
  <w:style w:type="paragraph" w:styleId="List">
    <w:name w:val="List"/>
    <w:basedOn w:val="BodyText"/>
    <w:rsid w:val="007C03E3"/>
    <w:rPr>
      <w:rFonts w:cs="Noto Sans Devanagari"/>
    </w:rPr>
  </w:style>
  <w:style w:type="paragraph" w:styleId="Caption">
    <w:name w:val="caption"/>
    <w:basedOn w:val="Normal"/>
    <w:qFormat/>
    <w:rsid w:val="007C03E3"/>
    <w:pPr>
      <w:suppressLineNumbers/>
      <w:spacing w:before="120" w:after="120"/>
    </w:pPr>
    <w:rPr>
      <w:rFonts w:cs="Noto Sans Devanagari"/>
      <w:i/>
      <w:iCs/>
    </w:rPr>
  </w:style>
  <w:style w:type="paragraph" w:customStyle="1" w:styleId="Chmc">
    <w:name w:val="Chỉ mục"/>
    <w:basedOn w:val="Normal"/>
    <w:qFormat/>
    <w:rsid w:val="007C03E3"/>
    <w:pPr>
      <w:suppressLineNumbers/>
    </w:pPr>
    <w:rPr>
      <w:rFonts w:cs="Noto Sans Devanagari"/>
    </w:rPr>
  </w:style>
  <w:style w:type="paragraph" w:styleId="Footer">
    <w:name w:val="footer"/>
    <w:basedOn w:val="Normal"/>
    <w:link w:val="FooterChar"/>
    <w:uiPriority w:val="99"/>
    <w:rsid w:val="00197D21"/>
    <w:pPr>
      <w:tabs>
        <w:tab w:val="center" w:pos="4320"/>
        <w:tab w:val="right" w:pos="8640"/>
      </w:tabs>
    </w:pPr>
  </w:style>
  <w:style w:type="paragraph" w:customStyle="1" w:styleId="Nidungbng">
    <w:name w:val="Nội dung bảng"/>
    <w:basedOn w:val="Normal"/>
    <w:uiPriority w:val="99"/>
    <w:qFormat/>
    <w:rsid w:val="00197D21"/>
    <w:pPr>
      <w:suppressLineNumbers/>
    </w:pPr>
  </w:style>
  <w:style w:type="paragraph" w:customStyle="1" w:styleId="Standard">
    <w:name w:val="Standard"/>
    <w:uiPriority w:val="99"/>
    <w:qFormat/>
    <w:rsid w:val="00197D21"/>
    <w:pPr>
      <w:suppressAutoHyphens/>
      <w:textAlignment w:val="baseline"/>
    </w:pPr>
    <w:rPr>
      <w:rFonts w:ascii="Times New Roman" w:eastAsia="Arial" w:hAnsi="Times New Roman" w:cs="Times New Roman"/>
      <w:kern w:val="2"/>
      <w:sz w:val="24"/>
      <w:szCs w:val="24"/>
      <w:lang w:val="en-US" w:eastAsia="ar-SA"/>
    </w:rPr>
  </w:style>
  <w:style w:type="paragraph" w:styleId="ListParagraph">
    <w:name w:val="List Paragraph"/>
    <w:basedOn w:val="Normal"/>
    <w:uiPriority w:val="34"/>
    <w:qFormat/>
    <w:rsid w:val="00456638"/>
    <w:pPr>
      <w:ind w:left="720"/>
      <w:contextualSpacing/>
    </w:pPr>
  </w:style>
  <w:style w:type="paragraph" w:styleId="NormalWeb">
    <w:name w:val="Normal (Web)"/>
    <w:basedOn w:val="Normal"/>
    <w:uiPriority w:val="99"/>
    <w:qFormat/>
    <w:rsid w:val="00E11F70"/>
    <w:pPr>
      <w:spacing w:before="280" w:after="280"/>
    </w:pPr>
  </w:style>
  <w:style w:type="paragraph" w:customStyle="1" w:styleId="MMTopic1">
    <w:name w:val="MM Topic 1"/>
    <w:basedOn w:val="Heading1"/>
    <w:uiPriority w:val="99"/>
    <w:qFormat/>
    <w:rsid w:val="00E11F70"/>
    <w:pPr>
      <w:suppressAutoHyphens w:val="0"/>
      <w:spacing w:line="276" w:lineRule="auto"/>
    </w:pPr>
    <w:rPr>
      <w:rFonts w:ascii="Cambria" w:eastAsia="Times New Roman" w:hAnsi="Cambria" w:cs="Times New Roman"/>
      <w:color w:val="365F91"/>
      <w:lang w:eastAsia="en-US"/>
    </w:rPr>
  </w:style>
  <w:style w:type="paragraph" w:customStyle="1" w:styleId="MMTopic2">
    <w:name w:val="MM Topic 2"/>
    <w:basedOn w:val="Heading2"/>
    <w:link w:val="MMTopic2Char"/>
    <w:qFormat/>
    <w:rsid w:val="00E11F70"/>
    <w:pPr>
      <w:suppressAutoHyphens w:val="0"/>
      <w:spacing w:line="276" w:lineRule="auto"/>
    </w:pPr>
    <w:rPr>
      <w:rFonts w:ascii="Cambria" w:eastAsiaTheme="minorHAnsi" w:hAnsi="Cambria" w:cstheme="minorBidi"/>
      <w:color w:val="4F81BD"/>
    </w:rPr>
  </w:style>
  <w:style w:type="paragraph" w:customStyle="1" w:styleId="MMTopic3">
    <w:name w:val="MM Topic 3"/>
    <w:basedOn w:val="Heading3"/>
    <w:next w:val="Normal"/>
    <w:uiPriority w:val="99"/>
    <w:qFormat/>
    <w:rsid w:val="00E11F70"/>
    <w:pPr>
      <w:tabs>
        <w:tab w:val="left" w:pos="360"/>
      </w:tabs>
      <w:suppressAutoHyphens w:val="0"/>
      <w:spacing w:line="276" w:lineRule="auto"/>
    </w:pPr>
    <w:rPr>
      <w:rFonts w:ascii="Cambria" w:eastAsia="Times New Roman" w:hAnsi="Cambria" w:cs="Times New Roman"/>
      <w:color w:val="4F81BD"/>
      <w:sz w:val="26"/>
      <w:szCs w:val="22"/>
    </w:rPr>
  </w:style>
  <w:style w:type="paragraph" w:customStyle="1" w:styleId="Default">
    <w:name w:val="Default"/>
    <w:uiPriority w:val="99"/>
    <w:qFormat/>
    <w:rsid w:val="00B2109A"/>
    <w:rPr>
      <w:rFonts w:ascii="Times New Roman" w:eastAsia="Calibri" w:hAnsi="Times New Roman" w:cs="Times New Roman"/>
      <w:color w:val="000000"/>
      <w:sz w:val="24"/>
      <w:szCs w:val="24"/>
      <w:lang w:val="en-US"/>
    </w:rPr>
  </w:style>
  <w:style w:type="paragraph" w:styleId="Header">
    <w:name w:val="header"/>
    <w:basedOn w:val="Normal"/>
    <w:link w:val="HeaderChar"/>
    <w:uiPriority w:val="99"/>
    <w:unhideWhenUsed/>
    <w:qFormat/>
    <w:rsid w:val="00E3513F"/>
    <w:pPr>
      <w:tabs>
        <w:tab w:val="center" w:pos="4680"/>
        <w:tab w:val="right" w:pos="9360"/>
      </w:tabs>
    </w:pPr>
  </w:style>
  <w:style w:type="paragraph" w:customStyle="1" w:styleId="body-text">
    <w:name w:val="body-text"/>
    <w:basedOn w:val="Normal"/>
    <w:qFormat/>
    <w:rsid w:val="003D26B5"/>
    <w:pPr>
      <w:suppressAutoHyphens w:val="0"/>
      <w:spacing w:beforeAutospacing="1" w:afterAutospacing="1"/>
    </w:pPr>
    <w:rPr>
      <w:lang w:eastAsia="en-US"/>
    </w:rPr>
  </w:style>
  <w:style w:type="paragraph" w:customStyle="1" w:styleId="DefaultParagraphFontParaCharCharCharCharCharCharChar">
    <w:name w:val="Default Paragraph Font Para Char Char Char Char Char Char Char"/>
    <w:basedOn w:val="Normal"/>
    <w:qFormat/>
    <w:rsid w:val="00B46F23"/>
    <w:pPr>
      <w:suppressAutoHyphens w:val="0"/>
      <w:spacing w:after="160" w:line="240" w:lineRule="exact"/>
    </w:pPr>
    <w:rPr>
      <w:rFonts w:ascii="Verdana" w:hAnsi="Verdana"/>
      <w:sz w:val="20"/>
      <w:szCs w:val="20"/>
      <w:lang w:eastAsia="en-US"/>
    </w:rPr>
  </w:style>
  <w:style w:type="paragraph" w:styleId="BodyTextIndent">
    <w:name w:val="Body Text Indent"/>
    <w:basedOn w:val="Normal"/>
    <w:link w:val="BodyTextIndentChar"/>
    <w:uiPriority w:val="99"/>
    <w:semiHidden/>
    <w:unhideWhenUsed/>
    <w:rsid w:val="005F567F"/>
    <w:pPr>
      <w:spacing w:after="120"/>
      <w:ind w:left="360"/>
    </w:pPr>
  </w:style>
  <w:style w:type="paragraph" w:customStyle="1" w:styleId="msonormal0">
    <w:name w:val="msonormal"/>
    <w:basedOn w:val="Normal"/>
    <w:uiPriority w:val="99"/>
    <w:qFormat/>
    <w:rsid w:val="00175A63"/>
    <w:pPr>
      <w:spacing w:before="280" w:after="280"/>
    </w:pPr>
  </w:style>
  <w:style w:type="paragraph" w:customStyle="1" w:styleId="rtejustify">
    <w:name w:val="rtejustify"/>
    <w:basedOn w:val="Normal"/>
    <w:qFormat/>
    <w:rsid w:val="00BB6039"/>
    <w:pPr>
      <w:suppressAutoHyphens w:val="0"/>
      <w:spacing w:beforeAutospacing="1" w:afterAutospacing="1"/>
    </w:pPr>
    <w:rPr>
      <w:lang w:val="vi-VN" w:eastAsia="vi-VN"/>
    </w:rPr>
  </w:style>
  <w:style w:type="paragraph" w:styleId="BalloonText">
    <w:name w:val="Balloon Text"/>
    <w:basedOn w:val="Normal"/>
    <w:link w:val="BalloonTextChar"/>
    <w:uiPriority w:val="99"/>
    <w:semiHidden/>
    <w:unhideWhenUsed/>
    <w:qFormat/>
    <w:rsid w:val="005675BC"/>
    <w:rPr>
      <w:rFonts w:ascii="Tahoma" w:hAnsi="Tahoma" w:cs="Tahoma"/>
      <w:sz w:val="16"/>
      <w:szCs w:val="16"/>
    </w:rPr>
  </w:style>
  <w:style w:type="table" w:styleId="TableGrid">
    <w:name w:val="Table Grid"/>
    <w:basedOn w:val="TableNormal"/>
    <w:uiPriority w:val="59"/>
    <w:rsid w:val="00A85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001B1"/>
    <w:rPr>
      <w:rFonts w:ascii="Times New Roman" w:eastAsia="Times New Roman" w:hAnsi="Times New Roman" w:cs="Times New Roman"/>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E4B88"/>
    <w:rPr>
      <w:color w:val="0000FF"/>
      <w:u w:val="single"/>
    </w:rPr>
  </w:style>
  <w:style w:type="character" w:customStyle="1" w:styleId="fontstyle01">
    <w:name w:val="fontstyle01"/>
    <w:basedOn w:val="DefaultParagraphFont"/>
    <w:rsid w:val="00AF040D"/>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AF040D"/>
    <w:rPr>
      <w:rFonts w:ascii="TimesNewRomanPS-BoldItalicMT" w:hAnsi="TimesNewRomanPS-BoldItalicMT" w:hint="default"/>
      <w:b/>
      <w:bCs/>
      <w:i/>
      <w:iCs/>
      <w:color w:val="000000"/>
      <w:sz w:val="24"/>
      <w:szCs w:val="24"/>
    </w:rPr>
  </w:style>
  <w:style w:type="character" w:customStyle="1" w:styleId="fontstyle31">
    <w:name w:val="fontstyle31"/>
    <w:basedOn w:val="DefaultParagraphFont"/>
    <w:rsid w:val="00AF040D"/>
    <w:rPr>
      <w:rFonts w:ascii="TimesNewRomanPS-ItalicMT" w:hAnsi="TimesNewRomanPS-ItalicMT" w:hint="default"/>
      <w:b w:val="0"/>
      <w:bCs w:val="0"/>
      <w:i/>
      <w:iCs/>
      <w:color w:val="000000"/>
      <w:sz w:val="26"/>
      <w:szCs w:val="26"/>
    </w:rPr>
  </w:style>
  <w:style w:type="character" w:customStyle="1" w:styleId="fontstyle41">
    <w:name w:val="fontstyle41"/>
    <w:basedOn w:val="DefaultParagraphFont"/>
    <w:rsid w:val="00AF040D"/>
    <w:rPr>
      <w:rFonts w:ascii="TimesNewRomanPSMT" w:hAnsi="TimesNewRomanPSMT" w:hint="default"/>
      <w:b w:val="0"/>
      <w:bCs w:val="0"/>
      <w:i w:val="0"/>
      <w:iCs w:val="0"/>
      <w:color w:val="000000"/>
      <w:sz w:val="26"/>
      <w:szCs w:val="26"/>
    </w:rPr>
  </w:style>
  <w:style w:type="character" w:customStyle="1" w:styleId="HeaderChar1">
    <w:name w:val="Header Char1"/>
    <w:basedOn w:val="DefaultParagraphFont"/>
    <w:uiPriority w:val="99"/>
    <w:semiHidden/>
    <w:rsid w:val="009219BB"/>
    <w:rPr>
      <w:rFonts w:ascii="Times New Roman" w:eastAsia="Times New Roman" w:hAnsi="Times New Roman" w:cs="Times New Roman" w:hint="default"/>
      <w:sz w:val="24"/>
      <w:szCs w:val="24"/>
      <w:lang w:val="en-US" w:eastAsia="ar-SA"/>
    </w:rPr>
  </w:style>
  <w:style w:type="character" w:styleId="Emphasis">
    <w:name w:val="Emphasis"/>
    <w:uiPriority w:val="99"/>
    <w:qFormat/>
    <w:rsid w:val="00C120CC"/>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84103">
      <w:bodyDiv w:val="1"/>
      <w:marLeft w:val="0"/>
      <w:marRight w:val="0"/>
      <w:marTop w:val="0"/>
      <w:marBottom w:val="0"/>
      <w:divBdr>
        <w:top w:val="none" w:sz="0" w:space="0" w:color="auto"/>
        <w:left w:val="none" w:sz="0" w:space="0" w:color="auto"/>
        <w:bottom w:val="none" w:sz="0" w:space="0" w:color="auto"/>
        <w:right w:val="none" w:sz="0" w:space="0" w:color="auto"/>
      </w:divBdr>
    </w:div>
    <w:div w:id="602688076">
      <w:bodyDiv w:val="1"/>
      <w:marLeft w:val="0"/>
      <w:marRight w:val="0"/>
      <w:marTop w:val="0"/>
      <w:marBottom w:val="0"/>
      <w:divBdr>
        <w:top w:val="none" w:sz="0" w:space="0" w:color="auto"/>
        <w:left w:val="none" w:sz="0" w:space="0" w:color="auto"/>
        <w:bottom w:val="none" w:sz="0" w:space="0" w:color="auto"/>
        <w:right w:val="none" w:sz="0" w:space="0" w:color="auto"/>
      </w:divBdr>
    </w:div>
    <w:div w:id="807209957">
      <w:bodyDiv w:val="1"/>
      <w:marLeft w:val="0"/>
      <w:marRight w:val="0"/>
      <w:marTop w:val="0"/>
      <w:marBottom w:val="0"/>
      <w:divBdr>
        <w:top w:val="none" w:sz="0" w:space="0" w:color="auto"/>
        <w:left w:val="none" w:sz="0" w:space="0" w:color="auto"/>
        <w:bottom w:val="none" w:sz="0" w:space="0" w:color="auto"/>
        <w:right w:val="none" w:sz="0" w:space="0" w:color="auto"/>
      </w:divBdr>
    </w:div>
    <w:div w:id="1036809590">
      <w:bodyDiv w:val="1"/>
      <w:marLeft w:val="0"/>
      <w:marRight w:val="0"/>
      <w:marTop w:val="0"/>
      <w:marBottom w:val="0"/>
      <w:divBdr>
        <w:top w:val="none" w:sz="0" w:space="0" w:color="auto"/>
        <w:left w:val="none" w:sz="0" w:space="0" w:color="auto"/>
        <w:bottom w:val="none" w:sz="0" w:space="0" w:color="auto"/>
        <w:right w:val="none" w:sz="0" w:space="0" w:color="auto"/>
      </w:divBdr>
    </w:div>
    <w:div w:id="1077944459">
      <w:bodyDiv w:val="1"/>
      <w:marLeft w:val="0"/>
      <w:marRight w:val="0"/>
      <w:marTop w:val="0"/>
      <w:marBottom w:val="0"/>
      <w:divBdr>
        <w:top w:val="none" w:sz="0" w:space="0" w:color="auto"/>
        <w:left w:val="none" w:sz="0" w:space="0" w:color="auto"/>
        <w:bottom w:val="none" w:sz="0" w:space="0" w:color="auto"/>
        <w:right w:val="none" w:sz="0" w:space="0" w:color="auto"/>
      </w:divBdr>
    </w:div>
    <w:div w:id="1478064251">
      <w:bodyDiv w:val="1"/>
      <w:marLeft w:val="0"/>
      <w:marRight w:val="0"/>
      <w:marTop w:val="0"/>
      <w:marBottom w:val="0"/>
      <w:divBdr>
        <w:top w:val="none" w:sz="0" w:space="0" w:color="auto"/>
        <w:left w:val="none" w:sz="0" w:space="0" w:color="auto"/>
        <w:bottom w:val="none" w:sz="0" w:space="0" w:color="auto"/>
        <w:right w:val="none" w:sz="0" w:space="0" w:color="auto"/>
      </w:divBdr>
    </w:div>
    <w:div w:id="1576941159">
      <w:bodyDiv w:val="1"/>
      <w:marLeft w:val="0"/>
      <w:marRight w:val="0"/>
      <w:marTop w:val="0"/>
      <w:marBottom w:val="0"/>
      <w:divBdr>
        <w:top w:val="none" w:sz="0" w:space="0" w:color="auto"/>
        <w:left w:val="none" w:sz="0" w:space="0" w:color="auto"/>
        <w:bottom w:val="none" w:sz="0" w:space="0" w:color="auto"/>
        <w:right w:val="none" w:sz="0" w:space="0" w:color="auto"/>
      </w:divBdr>
    </w:div>
    <w:div w:id="1910651168">
      <w:bodyDiv w:val="1"/>
      <w:marLeft w:val="0"/>
      <w:marRight w:val="0"/>
      <w:marTop w:val="0"/>
      <w:marBottom w:val="0"/>
      <w:divBdr>
        <w:top w:val="none" w:sz="0" w:space="0" w:color="auto"/>
        <w:left w:val="none" w:sz="0" w:space="0" w:color="auto"/>
        <w:bottom w:val="none" w:sz="0" w:space="0" w:color="auto"/>
        <w:right w:val="none" w:sz="0" w:space="0" w:color="auto"/>
      </w:divBdr>
    </w:div>
    <w:div w:id="2020309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quyen-dan-su/quyet-dinh-34-2021-qd-ttg-dinh-danh-tren-nen-tang-co-so-du-lieu-quoc-gia-ve-dan-cu-493645.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Hoalt</dc:creator>
  <cp:lastModifiedBy>lvt</cp:lastModifiedBy>
  <cp:revision>35</cp:revision>
  <cp:lastPrinted>2023-05-28T10:10:00Z</cp:lastPrinted>
  <dcterms:created xsi:type="dcterms:W3CDTF">2023-03-10T09:26:00Z</dcterms:created>
  <dcterms:modified xsi:type="dcterms:W3CDTF">2023-05-28T10:10:00Z</dcterms:modified>
  <dc:language>vi-VN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